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B5FA6" w14:textId="77777777" w:rsidR="00DF7BC0" w:rsidRDefault="003E2BA3">
      <w:pPr>
        <w:jc w:val="right"/>
      </w:pPr>
      <w:r>
        <w:rPr>
          <w:noProof/>
        </w:rPr>
        <w:drawing>
          <wp:anchor distT="0" distB="0" distL="114300" distR="114300" simplePos="0" relativeHeight="251658248" behindDoc="0" locked="0" layoutInCell="1" allowOverlap="1" wp14:anchorId="67BB62B3" wp14:editId="67BB62B4">
            <wp:simplePos x="0" y="0"/>
            <wp:positionH relativeFrom="margin">
              <wp:align>left</wp:align>
            </wp:positionH>
            <wp:positionV relativeFrom="paragraph">
              <wp:posOffset>-131196</wp:posOffset>
            </wp:positionV>
            <wp:extent cx="5367130" cy="755374"/>
            <wp:effectExtent l="0" t="0" r="5080" b="6985"/>
            <wp:wrapNone/>
            <wp:docPr id="28" name="Picture 4"/>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rotWithShape="1">
                    <a:blip r:embed="rId11"/>
                    <a:srcRect r="45948"/>
                    <a:stretch/>
                  </pic:blipFill>
                  <pic:spPr>
                    <a:xfrm>
                      <a:off x="0" y="0"/>
                      <a:ext cx="5367130" cy="755374"/>
                    </a:xfrm>
                    <a:prstGeom prst="rect">
                      <a:avLst/>
                    </a:prstGeom>
                  </pic:spPr>
                </pic:pic>
              </a:graphicData>
            </a:graphic>
            <wp14:sizeRelH relativeFrom="margin">
              <wp14:pctWidth>0</wp14:pctWidth>
            </wp14:sizeRelH>
            <wp14:sizeRelV relativeFrom="margin">
              <wp14:pctHeight>0</wp14:pctHeight>
            </wp14:sizeRelV>
          </wp:anchor>
        </w:drawing>
      </w:r>
      <w:r w:rsidR="00BA7CDE">
        <w:tab/>
      </w:r>
    </w:p>
    <w:p w14:paraId="67BB5FA7" w14:textId="77777777" w:rsidR="00DF7BC0" w:rsidRDefault="00DF7BC0">
      <w:pPr>
        <w:jc w:val="right"/>
      </w:pPr>
    </w:p>
    <w:p w14:paraId="67BB5FA8" w14:textId="77777777" w:rsidR="00DF7BC0" w:rsidRDefault="00DF7BC0"/>
    <w:p w14:paraId="67BB5FA9" w14:textId="77777777" w:rsidR="00DF7BC0" w:rsidRDefault="00DF7BC0"/>
    <w:p w14:paraId="67BB5FAA" w14:textId="77777777" w:rsidR="00DF7BC0" w:rsidRDefault="003E2BA3">
      <w:r>
        <w:rPr>
          <w:noProof/>
        </w:rPr>
        <w:drawing>
          <wp:anchor distT="0" distB="0" distL="114300" distR="114300" simplePos="0" relativeHeight="251658249" behindDoc="0" locked="0" layoutInCell="1" allowOverlap="1" wp14:anchorId="67BB62B5" wp14:editId="67BB62B6">
            <wp:simplePos x="0" y="0"/>
            <wp:positionH relativeFrom="margin">
              <wp:align>left</wp:align>
            </wp:positionH>
            <wp:positionV relativeFrom="paragraph">
              <wp:posOffset>61070</wp:posOffset>
            </wp:positionV>
            <wp:extent cx="4810539" cy="818985"/>
            <wp:effectExtent l="0" t="0" r="0" b="635"/>
            <wp:wrapNone/>
            <wp:docPr id="20" name="Picture 8"/>
            <wp:cNvGraphicFramePr/>
            <a:graphic xmlns:a="http://schemas.openxmlformats.org/drawingml/2006/main">
              <a:graphicData uri="http://schemas.openxmlformats.org/drawingml/2006/picture">
                <pic:pic xmlns:pic="http://schemas.openxmlformats.org/drawingml/2006/picture">
                  <pic:nvPicPr>
                    <pic:cNvPr id="20" name="Picture 8"/>
                    <pic:cNvPicPr/>
                  </pic:nvPicPr>
                  <pic:blipFill>
                    <a:blip r:embed="rId12"/>
                    <a:stretch>
                      <a:fillRect/>
                    </a:stretch>
                  </pic:blipFill>
                  <pic:spPr>
                    <a:xfrm>
                      <a:off x="0" y="0"/>
                      <a:ext cx="4810539" cy="818985"/>
                    </a:xfrm>
                    <a:prstGeom prst="rect">
                      <a:avLst/>
                    </a:prstGeom>
                  </pic:spPr>
                </pic:pic>
              </a:graphicData>
            </a:graphic>
            <wp14:sizeRelH relativeFrom="margin">
              <wp14:pctWidth>0</wp14:pctWidth>
            </wp14:sizeRelH>
            <wp14:sizeRelV relativeFrom="margin">
              <wp14:pctHeight>0</wp14:pctHeight>
            </wp14:sizeRelV>
          </wp:anchor>
        </w:drawing>
      </w:r>
    </w:p>
    <w:p w14:paraId="67BB5FAB" w14:textId="77777777" w:rsidR="00DF7BC0" w:rsidRDefault="00DF7BC0"/>
    <w:p w14:paraId="67BB5FAC" w14:textId="77777777" w:rsidR="00DF7BC0" w:rsidRDefault="00DF7BC0"/>
    <w:p w14:paraId="67BB5FAD" w14:textId="77777777" w:rsidR="00DF7BC0" w:rsidRDefault="003E2BA3">
      <w:r>
        <w:rPr>
          <w:noProof/>
        </w:rPr>
        <mc:AlternateContent>
          <mc:Choice Requires="wps">
            <w:drawing>
              <wp:anchor distT="0" distB="0" distL="114300" distR="114300" simplePos="0" relativeHeight="251658247" behindDoc="0" locked="0" layoutInCell="1" allowOverlap="1" wp14:anchorId="67BB62B7" wp14:editId="67BB62B8">
                <wp:simplePos x="0" y="0"/>
                <wp:positionH relativeFrom="margin">
                  <wp:posOffset>-131198</wp:posOffset>
                </wp:positionH>
                <wp:positionV relativeFrom="paragraph">
                  <wp:posOffset>382187</wp:posOffset>
                </wp:positionV>
                <wp:extent cx="7172077" cy="3864803"/>
                <wp:effectExtent l="0" t="0" r="0" b="2540"/>
                <wp:wrapNone/>
                <wp:docPr id="66" name="2018 benefit options"/>
                <wp:cNvGraphicFramePr/>
                <a:graphic xmlns:a="http://schemas.openxmlformats.org/drawingml/2006/main">
                  <a:graphicData uri="http://schemas.microsoft.com/office/word/2010/wordprocessingShape">
                    <wps:wsp>
                      <wps:cNvSpPr txBox="1"/>
                      <wps:spPr>
                        <a:xfrm>
                          <a:off x="0" y="0"/>
                          <a:ext cx="7172077" cy="3864803"/>
                        </a:xfrm>
                        <a:prstGeom prst="rect">
                          <a:avLst/>
                        </a:prstGeom>
                        <a:noFill/>
                        <a:ln>
                          <a:noFill/>
                          <a:prstDash/>
                        </a:ln>
                      </wps:spPr>
                      <wps:txbx>
                        <w:txbxContent>
                          <w:p w14:paraId="67BB6331" w14:textId="57CE7505" w:rsidR="00DA6DC9" w:rsidRDefault="00DA6DC9">
                            <w:pPr>
                              <w:pStyle w:val="NormalWeb"/>
                              <w:spacing w:before="0" w:after="0"/>
                              <w:rPr>
                                <w:rFonts w:ascii="Arial" w:hAnsi="Arial"/>
                                <w:b/>
                                <w:bCs/>
                                <w:color w:val="37424A"/>
                                <w:spacing w:val="60"/>
                                <w:kern w:val="3"/>
                                <w:sz w:val="96"/>
                                <w:szCs w:val="96"/>
                                <w14:shadow w14:blurRad="38036" w14:dist="37630" w14:dir="2700000" w14:sx="100000" w14:sy="100000" w14:kx="0" w14:ky="0" w14:algn="b">
                                  <w14:srgbClr w14:val="000000"/>
                                </w14:shadow>
                              </w:rPr>
                            </w:pPr>
                            <w:r w:rsidRPr="00CB7070">
                              <w:rPr>
                                <w:rFonts w:ascii="Arial" w:hAnsi="Arial"/>
                                <w:b/>
                                <w:bCs/>
                                <w:color w:val="37424A"/>
                                <w:spacing w:val="60"/>
                                <w:kern w:val="3"/>
                                <w:sz w:val="96"/>
                                <w:szCs w:val="96"/>
                                <w14:shadow w14:blurRad="38036" w14:dist="37630" w14:dir="2700000" w14:sx="100000" w14:sy="100000" w14:kx="0" w14:ky="0" w14:algn="b">
                                  <w14:srgbClr w14:val="000000"/>
                                </w14:shadow>
                              </w:rPr>
                              <w:t>202</w:t>
                            </w:r>
                            <w:r w:rsidR="00520594">
                              <w:rPr>
                                <w:rFonts w:ascii="Arial" w:hAnsi="Arial"/>
                                <w:b/>
                                <w:bCs/>
                                <w:color w:val="37424A"/>
                                <w:spacing w:val="60"/>
                                <w:kern w:val="3"/>
                                <w:sz w:val="96"/>
                                <w:szCs w:val="96"/>
                                <w14:shadow w14:blurRad="38036" w14:dist="37630" w14:dir="2700000" w14:sx="100000" w14:sy="100000" w14:kx="0" w14:ky="0" w14:algn="b">
                                  <w14:srgbClr w14:val="000000"/>
                                </w14:shadow>
                              </w:rPr>
                              <w:t>4</w:t>
                            </w:r>
                            <w:r w:rsidRPr="00CB7070">
                              <w:rPr>
                                <w:rFonts w:ascii="Arial" w:hAnsi="Arial"/>
                                <w:b/>
                                <w:bCs/>
                                <w:color w:val="37424A"/>
                                <w:spacing w:val="60"/>
                                <w:kern w:val="3"/>
                                <w:sz w:val="96"/>
                                <w:szCs w:val="96"/>
                                <w14:shadow w14:blurRad="38036" w14:dist="37630" w14:dir="2700000" w14:sx="100000" w14:sy="100000" w14:kx="0" w14:ky="0" w14:algn="b">
                                  <w14:srgbClr w14:val="000000"/>
                                </w14:shadow>
                              </w:rPr>
                              <w:t xml:space="preserve"> </w:t>
                            </w:r>
                          </w:p>
                          <w:p w14:paraId="67BB6332" w14:textId="77777777" w:rsidR="00DA6DC9" w:rsidRDefault="00DA6DC9">
                            <w:pPr>
                              <w:pStyle w:val="NormalWeb"/>
                              <w:spacing w:before="0" w:after="0"/>
                              <w:rPr>
                                <w:rFonts w:ascii="Arial" w:hAnsi="Arial"/>
                                <w:b/>
                                <w:bCs/>
                                <w:color w:val="37424A"/>
                                <w:spacing w:val="60"/>
                                <w:kern w:val="3"/>
                                <w:sz w:val="96"/>
                                <w:szCs w:val="96"/>
                                <w14:shadow w14:blurRad="38036" w14:dist="37630" w14:dir="2700000" w14:sx="100000" w14:sy="100000" w14:kx="0" w14:ky="0" w14:algn="b">
                                  <w14:srgbClr w14:val="000000"/>
                                </w14:shadow>
                              </w:rPr>
                            </w:pPr>
                            <w:r>
                              <w:rPr>
                                <w:rFonts w:ascii="Arial" w:hAnsi="Arial"/>
                                <w:b/>
                                <w:bCs/>
                                <w:color w:val="37424A"/>
                                <w:spacing w:val="60"/>
                                <w:kern w:val="3"/>
                                <w:sz w:val="96"/>
                                <w:szCs w:val="96"/>
                                <w14:shadow w14:blurRad="38036" w14:dist="37630" w14:dir="2700000" w14:sx="100000" w14:sy="100000" w14:kx="0" w14:ky="0" w14:algn="b">
                                  <w14:srgbClr w14:val="000000"/>
                                </w14:shadow>
                              </w:rPr>
                              <w:t xml:space="preserve">Kurtz Bros, Inc. </w:t>
                            </w:r>
                          </w:p>
                          <w:p w14:paraId="67BB6333" w14:textId="77777777" w:rsidR="00DA6DC9" w:rsidRPr="00CB7070" w:rsidRDefault="00DA6DC9">
                            <w:pPr>
                              <w:pStyle w:val="NormalWeb"/>
                              <w:spacing w:before="0" w:after="0"/>
                              <w:rPr>
                                <w:sz w:val="96"/>
                                <w:szCs w:val="96"/>
                              </w:rPr>
                            </w:pPr>
                            <w:r w:rsidRPr="00017B70">
                              <w:rPr>
                                <w:rFonts w:ascii="Arial" w:hAnsi="Arial"/>
                                <w:b/>
                                <w:bCs/>
                                <w:color w:val="37424A"/>
                                <w:spacing w:val="60"/>
                                <w:kern w:val="3"/>
                                <w:sz w:val="96"/>
                                <w:szCs w:val="96"/>
                                <w14:shadow w14:blurRad="38036" w14:dist="37630" w14:dir="2700000" w14:sx="100000" w14:sy="100000" w14:kx="0" w14:ky="0" w14:algn="b">
                                  <w14:srgbClr w14:val="000000"/>
                                </w14:shadow>
                              </w:rPr>
                              <w:t>Enrollment Guide</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7BB62B7" id="_x0000_t202" coordsize="21600,21600" o:spt="202" path="m,l,21600r21600,l21600,xe">
                <v:stroke joinstyle="miter"/>
                <v:path gradientshapeok="t" o:connecttype="rect"/>
              </v:shapetype>
              <v:shape id="2018 benefit options" o:spid="_x0000_s1026" type="#_x0000_t202" style="position:absolute;margin-left:-10.35pt;margin-top:30.1pt;width:564.75pt;height:304.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" filled="f" stroked="f">
                <v:textbox>
                  <w:txbxContent>
                    <w:p w14:paraId="67BB6331" w14:textId="57CE7505" w:rsidR="00DA6DC9" w:rsidRDefault="00DA6DC9">
                      <w:pPr>
                        <w:pStyle w:val="NormalWeb"/>
                        <w:spacing w:before="0" w:after="0"/>
                        <w:rPr>
                          <w:rFonts w:ascii="Arial" w:hAnsi="Arial"/>
                          <w:b/>
                          <w:bCs/>
                          <w:color w:val="37424A"/>
                          <w:spacing w:val="60"/>
                          <w:kern w:val="3"/>
                          <w:sz w:val="96"/>
                          <w:szCs w:val="96"/>
                          <w14:shadow w14:blurRad="38036" w14:dist="37630" w14:dir="2700000" w14:sx="100000" w14:sy="100000" w14:kx="0" w14:ky="0" w14:algn="b">
                            <w14:srgbClr w14:val="000000"/>
                          </w14:shadow>
                        </w:rPr>
                      </w:pPr>
                      <w:r w:rsidRPr="00CB7070">
                        <w:rPr>
                          <w:rFonts w:ascii="Arial" w:hAnsi="Arial"/>
                          <w:b/>
                          <w:bCs/>
                          <w:color w:val="37424A"/>
                          <w:spacing w:val="60"/>
                          <w:kern w:val="3"/>
                          <w:sz w:val="96"/>
                          <w:szCs w:val="96"/>
                          <w14:shadow w14:blurRad="38036" w14:dist="37630" w14:dir="2700000" w14:sx="100000" w14:sy="100000" w14:kx="0" w14:ky="0" w14:algn="b">
                            <w14:srgbClr w14:val="000000"/>
                          </w14:shadow>
                        </w:rPr>
                        <w:t>202</w:t>
                      </w:r>
                      <w:r w:rsidR="00520594">
                        <w:rPr>
                          <w:rFonts w:ascii="Arial" w:hAnsi="Arial"/>
                          <w:b/>
                          <w:bCs/>
                          <w:color w:val="37424A"/>
                          <w:spacing w:val="60"/>
                          <w:kern w:val="3"/>
                          <w:sz w:val="96"/>
                          <w:szCs w:val="96"/>
                          <w14:shadow w14:blurRad="38036" w14:dist="37630" w14:dir="2700000" w14:sx="100000" w14:sy="100000" w14:kx="0" w14:ky="0" w14:algn="b">
                            <w14:srgbClr w14:val="000000"/>
                          </w14:shadow>
                        </w:rPr>
                        <w:t>4</w:t>
                      </w:r>
                      <w:r w:rsidRPr="00CB7070">
                        <w:rPr>
                          <w:rFonts w:ascii="Arial" w:hAnsi="Arial"/>
                          <w:b/>
                          <w:bCs/>
                          <w:color w:val="37424A"/>
                          <w:spacing w:val="60"/>
                          <w:kern w:val="3"/>
                          <w:sz w:val="96"/>
                          <w:szCs w:val="96"/>
                          <w14:shadow w14:blurRad="38036" w14:dist="37630" w14:dir="2700000" w14:sx="100000" w14:sy="100000" w14:kx="0" w14:ky="0" w14:algn="b">
                            <w14:srgbClr w14:val="000000"/>
                          </w14:shadow>
                        </w:rPr>
                        <w:t xml:space="preserve"> </w:t>
                      </w:r>
                    </w:p>
                    <w:p w14:paraId="67BB6332" w14:textId="77777777" w:rsidR="00DA6DC9" w:rsidRDefault="00DA6DC9">
                      <w:pPr>
                        <w:pStyle w:val="NormalWeb"/>
                        <w:spacing w:before="0" w:after="0"/>
                        <w:rPr>
                          <w:rFonts w:ascii="Arial" w:hAnsi="Arial"/>
                          <w:b/>
                          <w:bCs/>
                          <w:color w:val="37424A"/>
                          <w:spacing w:val="60"/>
                          <w:kern w:val="3"/>
                          <w:sz w:val="96"/>
                          <w:szCs w:val="96"/>
                          <w14:shadow w14:blurRad="38036" w14:dist="37630" w14:dir="2700000" w14:sx="100000" w14:sy="100000" w14:kx="0" w14:ky="0" w14:algn="b">
                            <w14:srgbClr w14:val="000000"/>
                          </w14:shadow>
                        </w:rPr>
                      </w:pPr>
                      <w:r>
                        <w:rPr>
                          <w:rFonts w:ascii="Arial" w:hAnsi="Arial"/>
                          <w:b/>
                          <w:bCs/>
                          <w:color w:val="37424A"/>
                          <w:spacing w:val="60"/>
                          <w:kern w:val="3"/>
                          <w:sz w:val="96"/>
                          <w:szCs w:val="96"/>
                          <w14:shadow w14:blurRad="38036" w14:dist="37630" w14:dir="2700000" w14:sx="100000" w14:sy="100000" w14:kx="0" w14:ky="0" w14:algn="b">
                            <w14:srgbClr w14:val="000000"/>
                          </w14:shadow>
                        </w:rPr>
                        <w:t xml:space="preserve">Kurtz Bros, Inc. </w:t>
                      </w:r>
                    </w:p>
                    <w:p w14:paraId="67BB6333" w14:textId="77777777" w:rsidR="00DA6DC9" w:rsidRPr="00CB7070" w:rsidRDefault="00DA6DC9">
                      <w:pPr>
                        <w:pStyle w:val="NormalWeb"/>
                        <w:spacing w:before="0" w:after="0"/>
                        <w:rPr>
                          <w:sz w:val="96"/>
                          <w:szCs w:val="96"/>
                        </w:rPr>
                      </w:pPr>
                      <w:r w:rsidRPr="00017B70">
                        <w:rPr>
                          <w:rFonts w:ascii="Arial" w:hAnsi="Arial"/>
                          <w:b/>
                          <w:bCs/>
                          <w:color w:val="37424A"/>
                          <w:spacing w:val="60"/>
                          <w:kern w:val="3"/>
                          <w:sz w:val="96"/>
                          <w:szCs w:val="96"/>
                          <w14:shadow w14:blurRad="38036" w14:dist="37630" w14:dir="2700000" w14:sx="100000" w14:sy="100000" w14:kx="0" w14:ky="0" w14:algn="b">
                            <w14:srgbClr w14:val="000000"/>
                          </w14:shadow>
                        </w:rPr>
                        <w:t>Enrollment Guide</w:t>
                      </w:r>
                    </w:p>
                  </w:txbxContent>
                </v:textbox>
                <w10:wrap anchorx="margin"/>
              </v:shape>
            </w:pict>
          </mc:Fallback>
        </mc:AlternateContent>
      </w:r>
      <w:r w:rsidR="00BA7CDE">
        <w:rPr>
          <w:noProof/>
        </w:rPr>
        <w:drawing>
          <wp:anchor distT="0" distB="0" distL="114300" distR="114300" simplePos="0" relativeHeight="251658246" behindDoc="0" locked="0" layoutInCell="1" allowOverlap="1" wp14:anchorId="67BB62B9" wp14:editId="67BB62BA">
            <wp:simplePos x="0" y="0"/>
            <wp:positionH relativeFrom="margin">
              <wp:posOffset>-2049142</wp:posOffset>
            </wp:positionH>
            <wp:positionV relativeFrom="margin">
              <wp:posOffset>4754249</wp:posOffset>
            </wp:positionV>
            <wp:extent cx="9071606" cy="3255648"/>
            <wp:effectExtent l="0" t="0" r="0" b="1902"/>
            <wp:wrapSquare wrapText="bothSides"/>
            <wp:docPr id="67"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9071606" cy="3255648"/>
                    </a:xfrm>
                    <a:prstGeom prst="rect">
                      <a:avLst/>
                    </a:prstGeom>
                    <a:noFill/>
                    <a:ln>
                      <a:noFill/>
                      <a:prstDash/>
                    </a:ln>
                  </pic:spPr>
                </pic:pic>
              </a:graphicData>
            </a:graphic>
          </wp:anchor>
        </w:drawing>
      </w:r>
    </w:p>
    <w:p w14:paraId="67BB5FAE" w14:textId="77777777" w:rsidR="00DF7BC0" w:rsidRDefault="00DF7BC0">
      <w:pPr>
        <w:pageBreakBefore/>
      </w:pPr>
    </w:p>
    <w:p w14:paraId="67BB5FAF" w14:textId="77777777" w:rsidR="00DF7BC0" w:rsidRDefault="00BA7CDE">
      <w:r>
        <w:rPr>
          <w:noProof/>
        </w:rPr>
        <mc:AlternateContent>
          <mc:Choice Requires="wps">
            <w:drawing>
              <wp:anchor distT="0" distB="0" distL="114300" distR="114300" simplePos="0" relativeHeight="251658242" behindDoc="0" locked="0" layoutInCell="1" allowOverlap="1" wp14:anchorId="67BB62BB" wp14:editId="67BB62BC">
                <wp:simplePos x="0" y="0"/>
                <wp:positionH relativeFrom="column">
                  <wp:posOffset>121916</wp:posOffset>
                </wp:positionH>
                <wp:positionV relativeFrom="paragraph">
                  <wp:posOffset>49478</wp:posOffset>
                </wp:positionV>
                <wp:extent cx="6644643" cy="668655"/>
                <wp:effectExtent l="0" t="0" r="3807" b="17145"/>
                <wp:wrapNone/>
                <wp:docPr id="68" name="Text Box 24"/>
                <wp:cNvGraphicFramePr/>
                <a:graphic xmlns:a="http://schemas.openxmlformats.org/drawingml/2006/main">
                  <a:graphicData uri="http://schemas.microsoft.com/office/word/2010/wordprocessingShape">
                    <wps:wsp>
                      <wps:cNvSpPr txBox="1"/>
                      <wps:spPr>
                        <a:xfrm>
                          <a:off x="0" y="0"/>
                          <a:ext cx="6644643" cy="668655"/>
                        </a:xfrm>
                        <a:prstGeom prst="rect">
                          <a:avLst/>
                        </a:prstGeom>
                        <a:noFill/>
                        <a:ln>
                          <a:noFill/>
                          <a:prstDash/>
                        </a:ln>
                      </wps:spPr>
                      <wps:txbx>
                        <w:txbxContent>
                          <w:p w14:paraId="67BB6334" w14:textId="0B503DEA" w:rsidR="00DA6DC9" w:rsidRDefault="008C5335" w:rsidP="00B03B58">
                            <w:pPr>
                              <w:pStyle w:val="Heading1"/>
                              <w:suppressAutoHyphens/>
                              <w:jc w:val="center"/>
                            </w:pPr>
                            <w:r>
                              <w:rPr>
                                <w:color w:val="37424A"/>
                              </w:rPr>
                              <w:t>WELCOME TO YOUR 2024</w:t>
                            </w:r>
                            <w:r w:rsidR="00DA6DC9">
                              <w:rPr>
                                <w:color w:val="37424A"/>
                              </w:rPr>
                              <w:t xml:space="preserve"> BENEFIT GUIDE!</w:t>
                            </w:r>
                          </w:p>
                        </w:txbxContent>
                      </wps:txbx>
                      <wps:bodyPr vert="horz" wrap="square" lIns="0" tIns="0" rIns="0" bIns="0" anchor="ctr" anchorCtr="0" compatLnSpc="0"/>
                    </wps:wsp>
                  </a:graphicData>
                </a:graphic>
              </wp:anchor>
            </w:drawing>
          </mc:Choice>
          <mc:Fallback>
            <w:pict>
              <v:shape w14:anchorId="67BB62BB" id="Text Box 24" o:spid="_x0000_s1027" type="#_x0000_t202" style="position:absolute;margin-left:9.6pt;margin-top:3.9pt;width:523.2pt;height:52.6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" filled="f" stroked="f">
                <v:textbox inset="0,0,0,0">
                  <w:txbxContent>
                    <w:p w14:paraId="67BB6334" w14:textId="0B503DEA" w:rsidR="00DA6DC9" w:rsidRDefault="008C5335" w:rsidP="00B03B58">
                      <w:pPr>
                        <w:pStyle w:val="Heading1"/>
                        <w:suppressAutoHyphens/>
                        <w:jc w:val="center"/>
                      </w:pPr>
                      <w:r>
                        <w:rPr>
                          <w:color w:val="37424A"/>
                        </w:rPr>
                        <w:t>WELCOME TO YOUR 2024</w:t>
                      </w:r>
                      <w:r w:rsidR="00DA6DC9">
                        <w:rPr>
                          <w:color w:val="37424A"/>
                        </w:rPr>
                        <w:t xml:space="preserve"> BENEFIT GUIDE!</w:t>
                      </w:r>
                    </w:p>
                  </w:txbxContent>
                </v:textbox>
              </v:shape>
            </w:pict>
          </mc:Fallback>
        </mc:AlternateContent>
      </w:r>
    </w:p>
    <w:p w14:paraId="67BB5FB0" w14:textId="77777777" w:rsidR="00DF7BC0" w:rsidRDefault="00DF7BC0"/>
    <w:p w14:paraId="67BB5FB1" w14:textId="77777777" w:rsidR="00DF7BC0" w:rsidRDefault="00DF7BC0"/>
    <w:p w14:paraId="67BB5FB2" w14:textId="77777777" w:rsidR="00DF7BC0" w:rsidRDefault="00DF7BC0"/>
    <w:p w14:paraId="67BB5FB3" w14:textId="77777777" w:rsidR="00236C85" w:rsidRDefault="00236C85"/>
    <w:p w14:paraId="67BB5FB4" w14:textId="77777777" w:rsidR="00236C85" w:rsidRDefault="00236C85"/>
    <w:p w14:paraId="67BB5FB5" w14:textId="77777777" w:rsidR="00236C85" w:rsidRDefault="00236C85">
      <w:r>
        <w:rPr>
          <w:noProof/>
        </w:rPr>
        <mc:AlternateContent>
          <mc:Choice Requires="wpg">
            <w:drawing>
              <wp:anchor distT="0" distB="0" distL="114300" distR="114300" simplePos="0" relativeHeight="251658244" behindDoc="0" locked="0" layoutInCell="1" allowOverlap="1" wp14:anchorId="67BB62BD" wp14:editId="67BB62BE">
                <wp:simplePos x="0" y="0"/>
                <wp:positionH relativeFrom="column">
                  <wp:posOffset>242570</wp:posOffset>
                </wp:positionH>
                <wp:positionV relativeFrom="paragraph">
                  <wp:posOffset>79375</wp:posOffset>
                </wp:positionV>
                <wp:extent cx="6371590" cy="807085"/>
                <wp:effectExtent l="0" t="0" r="0" b="0"/>
                <wp:wrapNone/>
                <wp:docPr id="69" name="Group 42"/>
                <wp:cNvGraphicFramePr/>
                <a:graphic xmlns:a="http://schemas.openxmlformats.org/drawingml/2006/main">
                  <a:graphicData uri="http://schemas.microsoft.com/office/word/2010/wordprocessingGroup">
                    <wpg:wgp>
                      <wpg:cNvGrpSpPr/>
                      <wpg:grpSpPr>
                        <a:xfrm>
                          <a:off x="0" y="0"/>
                          <a:ext cx="6371590" cy="807085"/>
                          <a:chOff x="0" y="0"/>
                          <a:chExt cx="6372224" cy="807086"/>
                        </a:xfrm>
                      </wpg:grpSpPr>
                      <wpg:grpSp>
                        <wpg:cNvPr id="70" name="Group 43"/>
                        <wpg:cNvGrpSpPr/>
                        <wpg:grpSpPr>
                          <a:xfrm>
                            <a:off x="1126495" y="0"/>
                            <a:ext cx="807323" cy="807086"/>
                            <a:chOff x="0" y="0"/>
                            <a:chExt cx="807323" cy="807086"/>
                          </a:xfrm>
                        </wpg:grpSpPr>
                        <wps:wsp>
                          <wps:cNvPr id="71" name="Oval 2"/>
                          <wps:cNvSpPr/>
                          <wps:spPr>
                            <a:xfrm>
                              <a:off x="0" y="0"/>
                              <a:ext cx="807323" cy="807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942178"/>
                            </a:solidFill>
                            <a:ln>
                              <a:noFill/>
                              <a:prstDash val="solid"/>
                            </a:ln>
                          </wps:spPr>
                          <wps:bodyPr lIns="0" tIns="0" rIns="0" bIns="0"/>
                        </wps:wsp>
                        <pic:pic xmlns:pic="http://schemas.openxmlformats.org/drawingml/2006/picture">
                          <pic:nvPicPr>
                            <pic:cNvPr id="72" name="Picture 3"/>
                            <pic:cNvPicPr>
                              <a:picLocks noChangeAspect="1"/>
                            </pic:cNvPicPr>
                          </pic:nvPicPr>
                          <pic:blipFill>
                            <a:blip r:embed="rId14"/>
                            <a:stretch>
                              <a:fillRect/>
                            </a:stretch>
                          </pic:blipFill>
                          <pic:spPr>
                            <a:xfrm rot="900002">
                              <a:off x="162460" y="131062"/>
                              <a:ext cx="482410" cy="544964"/>
                            </a:xfrm>
                            <a:prstGeom prst="rect">
                              <a:avLst/>
                            </a:prstGeom>
                            <a:noFill/>
                            <a:ln>
                              <a:noFill/>
                              <a:prstDash/>
                            </a:ln>
                          </pic:spPr>
                        </pic:pic>
                      </wpg:grpSp>
                      <wpg:grpSp>
                        <wpg:cNvPr id="73" name="Group 46"/>
                        <wpg:cNvGrpSpPr/>
                        <wpg:grpSpPr>
                          <a:xfrm>
                            <a:off x="2230468" y="0"/>
                            <a:ext cx="807323" cy="807086"/>
                            <a:chOff x="0" y="0"/>
                            <a:chExt cx="807323" cy="807086"/>
                          </a:xfrm>
                        </wpg:grpSpPr>
                        <wps:wsp>
                          <wps:cNvPr id="74" name="Oval 6"/>
                          <wps:cNvSpPr/>
                          <wps:spPr>
                            <a:xfrm>
                              <a:off x="0" y="0"/>
                              <a:ext cx="807323" cy="807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BB2C2B"/>
                            </a:solidFill>
                            <a:ln>
                              <a:noFill/>
                              <a:prstDash val="solid"/>
                            </a:ln>
                          </wps:spPr>
                          <wps:bodyPr lIns="0" tIns="0" rIns="0" bIns="0"/>
                        </wps:wsp>
                        <pic:pic xmlns:pic="http://schemas.openxmlformats.org/drawingml/2006/picture">
                          <pic:nvPicPr>
                            <pic:cNvPr id="75" name="Picture 7"/>
                            <pic:cNvPicPr>
                              <a:picLocks noChangeAspect="1"/>
                            </pic:cNvPicPr>
                          </pic:nvPicPr>
                          <pic:blipFill>
                            <a:blip r:embed="rId15"/>
                            <a:stretch>
                              <a:fillRect/>
                            </a:stretch>
                          </pic:blipFill>
                          <pic:spPr>
                            <a:xfrm>
                              <a:off x="91595" y="270178"/>
                              <a:ext cx="624132" cy="266739"/>
                            </a:xfrm>
                            <a:prstGeom prst="rect">
                              <a:avLst/>
                            </a:prstGeom>
                            <a:noFill/>
                            <a:ln>
                              <a:noFill/>
                              <a:prstDash/>
                            </a:ln>
                          </pic:spPr>
                        </pic:pic>
                      </wpg:grpSp>
                      <wpg:grpSp>
                        <wpg:cNvPr id="76" name="Group 49"/>
                        <wpg:cNvGrpSpPr/>
                        <wpg:grpSpPr>
                          <a:xfrm>
                            <a:off x="3334432" y="0"/>
                            <a:ext cx="807323" cy="807086"/>
                            <a:chOff x="0" y="0"/>
                            <a:chExt cx="807323" cy="807086"/>
                          </a:xfrm>
                        </wpg:grpSpPr>
                        <wps:wsp>
                          <wps:cNvPr id="77" name="Oval 8"/>
                          <wps:cNvSpPr/>
                          <wps:spPr>
                            <a:xfrm>
                              <a:off x="0" y="0"/>
                              <a:ext cx="807323" cy="807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C55F24"/>
                            </a:solidFill>
                            <a:ln>
                              <a:noFill/>
                              <a:prstDash val="solid"/>
                            </a:ln>
                          </wps:spPr>
                          <wps:bodyPr lIns="0" tIns="0" rIns="0" bIns="0"/>
                        </wps:wsp>
                        <pic:pic xmlns:pic="http://schemas.openxmlformats.org/drawingml/2006/picture">
                          <pic:nvPicPr>
                            <pic:cNvPr id="78" name="Picture 9"/>
                            <pic:cNvPicPr>
                              <a:picLocks noChangeAspect="1"/>
                            </pic:cNvPicPr>
                          </pic:nvPicPr>
                          <pic:blipFill>
                            <a:blip r:embed="rId16"/>
                            <a:stretch>
                              <a:fillRect/>
                            </a:stretch>
                          </pic:blipFill>
                          <pic:spPr>
                            <a:xfrm>
                              <a:off x="112609" y="112572"/>
                              <a:ext cx="582116" cy="581942"/>
                            </a:xfrm>
                            <a:prstGeom prst="rect">
                              <a:avLst/>
                            </a:prstGeom>
                            <a:noFill/>
                            <a:ln>
                              <a:noFill/>
                              <a:prstDash/>
                            </a:ln>
                          </pic:spPr>
                        </pic:pic>
                      </wpg:grpSp>
                      <wpg:grpSp>
                        <wpg:cNvPr id="79" name="Group 52"/>
                        <wpg:cNvGrpSpPr/>
                        <wpg:grpSpPr>
                          <a:xfrm>
                            <a:off x="4438397" y="0"/>
                            <a:ext cx="807323" cy="807086"/>
                            <a:chOff x="0" y="0"/>
                            <a:chExt cx="807323" cy="807086"/>
                          </a:xfrm>
                        </wpg:grpSpPr>
                        <wps:wsp>
                          <wps:cNvPr id="80" name="Oval 11"/>
                          <wps:cNvSpPr/>
                          <wps:spPr>
                            <a:xfrm>
                              <a:off x="0" y="0"/>
                              <a:ext cx="807323" cy="807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128C3F"/>
                            </a:solidFill>
                            <a:ln>
                              <a:noFill/>
                              <a:prstDash val="solid"/>
                            </a:ln>
                          </wps:spPr>
                          <wps:bodyPr lIns="0" tIns="0" rIns="0" bIns="0"/>
                        </wps:wsp>
                        <pic:pic xmlns:pic="http://schemas.openxmlformats.org/drawingml/2006/picture">
                          <pic:nvPicPr>
                            <pic:cNvPr id="81" name="Picture 12"/>
                            <pic:cNvPicPr>
                              <a:picLocks noChangeAspect="1"/>
                            </pic:cNvPicPr>
                          </pic:nvPicPr>
                          <pic:blipFill>
                            <a:blip r:embed="rId17"/>
                            <a:stretch>
                              <a:fillRect/>
                            </a:stretch>
                          </pic:blipFill>
                          <pic:spPr>
                            <a:xfrm>
                              <a:off x="137251" y="135432"/>
                              <a:ext cx="532839" cy="536231"/>
                            </a:xfrm>
                            <a:prstGeom prst="rect">
                              <a:avLst/>
                            </a:prstGeom>
                            <a:noFill/>
                            <a:ln>
                              <a:noFill/>
                              <a:prstDash/>
                            </a:ln>
                          </pic:spPr>
                        </pic:pic>
                      </wpg:grpSp>
                      <wpg:grpSp>
                        <wpg:cNvPr id="82" name="Group 55"/>
                        <wpg:cNvGrpSpPr/>
                        <wpg:grpSpPr>
                          <a:xfrm>
                            <a:off x="5564901" y="0"/>
                            <a:ext cx="807323" cy="807086"/>
                            <a:chOff x="0" y="0"/>
                            <a:chExt cx="807323" cy="807086"/>
                          </a:xfrm>
                        </wpg:grpSpPr>
                        <wps:wsp>
                          <wps:cNvPr id="83" name="Oval 14"/>
                          <wps:cNvSpPr/>
                          <wps:spPr>
                            <a:xfrm>
                              <a:off x="0" y="0"/>
                              <a:ext cx="807323" cy="807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8175"/>
                            </a:solidFill>
                            <a:ln>
                              <a:noFill/>
                              <a:prstDash val="solid"/>
                            </a:ln>
                          </wps:spPr>
                          <wps:bodyPr lIns="0" tIns="0" rIns="0" bIns="0"/>
                        </wps:wsp>
                        <pic:pic xmlns:pic="http://schemas.openxmlformats.org/drawingml/2006/picture">
                          <pic:nvPicPr>
                            <pic:cNvPr id="84" name="Picture 15"/>
                            <pic:cNvPicPr>
                              <a:picLocks noChangeAspect="1"/>
                            </pic:cNvPicPr>
                          </pic:nvPicPr>
                          <pic:blipFill>
                            <a:blip r:embed="rId18"/>
                            <a:stretch>
                              <a:fillRect/>
                            </a:stretch>
                          </pic:blipFill>
                          <pic:spPr>
                            <a:xfrm>
                              <a:off x="163211" y="87728"/>
                              <a:ext cx="480910" cy="631630"/>
                            </a:xfrm>
                            <a:prstGeom prst="rect">
                              <a:avLst/>
                            </a:prstGeom>
                            <a:noFill/>
                            <a:ln>
                              <a:noFill/>
                              <a:prstDash/>
                            </a:ln>
                          </pic:spPr>
                        </pic:pic>
                      </wpg:grpSp>
                      <wpg:grpSp>
                        <wpg:cNvPr id="85" name="Group 58"/>
                        <wpg:cNvGrpSpPr/>
                        <wpg:grpSpPr>
                          <a:xfrm>
                            <a:off x="0" y="0"/>
                            <a:ext cx="807323" cy="807086"/>
                            <a:chOff x="0" y="0"/>
                            <a:chExt cx="807323" cy="807086"/>
                          </a:xfrm>
                        </wpg:grpSpPr>
                        <wps:wsp>
                          <wps:cNvPr id="86" name="Oval 17"/>
                          <wps:cNvSpPr/>
                          <wps:spPr>
                            <a:xfrm>
                              <a:off x="0" y="0"/>
                              <a:ext cx="807323" cy="807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6D9E"/>
                            </a:solidFill>
                            <a:ln>
                              <a:noFill/>
                              <a:prstDash val="solid"/>
                            </a:ln>
                          </wps:spPr>
                          <wps:bodyPr lIns="0" tIns="0" rIns="0" bIns="0"/>
                        </wps:wsp>
                        <pic:pic xmlns:pic="http://schemas.openxmlformats.org/drawingml/2006/picture">
                          <pic:nvPicPr>
                            <pic:cNvPr id="87" name="Picture 20"/>
                            <pic:cNvPicPr>
                              <a:picLocks noChangeAspect="1"/>
                            </pic:cNvPicPr>
                          </pic:nvPicPr>
                          <pic:blipFill>
                            <a:blip r:embed="rId19"/>
                            <a:stretch>
                              <a:fillRect/>
                            </a:stretch>
                          </pic:blipFill>
                          <pic:spPr>
                            <a:xfrm>
                              <a:off x="131335" y="131299"/>
                              <a:ext cx="544653" cy="544488"/>
                            </a:xfrm>
                            <a:prstGeom prst="rect">
                              <a:avLst/>
                            </a:prstGeom>
                            <a:noFill/>
                            <a:ln>
                              <a:noFill/>
                              <a:prstDash/>
                            </a:ln>
                          </pic:spPr>
                        </pic:pic>
                      </wpg:grpSp>
                    </wpg:wgp>
                  </a:graphicData>
                </a:graphic>
              </wp:anchor>
            </w:drawing>
          </mc:Choice>
          <mc:Fallback>
            <w:pict>
              <v:group w14:anchorId="1CDB2AA3" id="Group 42" o:spid="_x0000_s1026" style="position:absolute;margin-left:19.1pt;margin-top:6.25pt;width:501.7pt;height:63.55pt;z-index:251672576" coordsize="63722,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">
                <v:group id="Group 43" o:spid="_x0000_s1027" style="position:absolute;left:11264;width:8074;height:8070" coordsize="80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Oval 2" o:spid="_x0000_s1028" style="position:absolute;width:8073;height:8070;visibility:visible;mso-wrap-style:square;v-text-anchor:top" coordsize="807323,8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" path="m,403543at,,807324,807086,,403543,,403543xe" fillcolor="#942178" stroked="f">
                    <v:path arrowok="t" o:connecttype="custom" o:connectlocs="403662,0;807323,403543;403662,807086;0,403543;118230,118195;118230,688891;689093,688891;689093,118195" o:connectangles="270,0,90,180,270,90,90,270" textboxrect="118230,118195,689093,68889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624;top:1310;width:4824;height:5450;rotation:9830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">
                    <v:imagedata r:id="rId20" o:title=""/>
                    <v:path arrowok="t"/>
                  </v:shape>
                </v:group>
                <v:group id="Group 46" o:spid="_x0000_s1030" style="position:absolute;left:22304;width:8073;height:8070" coordsize="80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Oval 6" o:spid="_x0000_s1031" style="position:absolute;width:8073;height:8070;visibility:visible;mso-wrap-style:square;v-text-anchor:top" coordsize="807323,8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" path="m,403543at,,807324,807086,,403543,,403543xe" fillcolor="#bb2c2b" stroked="f">
                    <v:path arrowok="t" o:connecttype="custom" o:connectlocs="403662,0;807323,403543;403662,807086;0,403543;118230,118195;118230,688891;689093,688891;689093,118195" o:connectangles="270,0,90,180,270,90,90,270" textboxrect="118230,118195,689093,688891"/>
                  </v:shape>
                  <v:shape id="Picture 7" o:spid="_x0000_s1032" type="#_x0000_t75" style="position:absolute;left:915;top:2701;width:6242;height: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">
                    <v:imagedata r:id="rId21" o:title=""/>
                    <v:path arrowok="t"/>
                  </v:shape>
                </v:group>
                <v:group id="Group 49" o:spid="_x0000_s1033" style="position:absolute;left:33344;width:8073;height:8070" coordsize="80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Oval 8" o:spid="_x0000_s1034" style="position:absolute;width:8073;height:8070;visibility:visible;mso-wrap-style:square;v-text-anchor:top" coordsize="807323,8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" path="m,403543at,,807324,807086,,403543,,403543xe" fillcolor="#c55f24" stroked="f">
                    <v:path arrowok="t" o:connecttype="custom" o:connectlocs="403662,0;807323,403543;403662,807086;0,403543;118230,118195;118230,688891;689093,688891;689093,118195" o:connectangles="270,0,90,180,270,90,90,270" textboxrect="118230,118195,689093,688891"/>
                  </v:shape>
                  <v:shape id="Picture 9" o:spid="_x0000_s1035" type="#_x0000_t75" style="position:absolute;left:1126;top:1125;width:5821;height: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">
                    <v:imagedata r:id="rId22" o:title=""/>
                    <v:path arrowok="t"/>
                  </v:shape>
                </v:group>
                <v:group id="Group 52" o:spid="_x0000_s1036" style="position:absolute;left:44383;width:8074;height:8070" coordsize="80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Oval 11" o:spid="_x0000_s1037" style="position:absolute;width:8073;height:8070;visibility:visible;mso-wrap-style:square;v-text-anchor:top" coordsize="807323,8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" path="m,403543at,,807324,807086,,403543,,403543xe" fillcolor="#128c3f" stroked="f">
                    <v:path arrowok="t" o:connecttype="custom" o:connectlocs="403662,0;807323,403543;403662,807086;0,403543;118230,118195;118230,688891;689093,688891;689093,118195" o:connectangles="270,0,90,180,270,90,90,270" textboxrect="118230,118195,689093,688891"/>
                  </v:shape>
                  <v:shape id="Picture 12" o:spid="_x0000_s1038" type="#_x0000_t75" style="position:absolute;left:1372;top:1354;width:5328;height: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">
                    <v:imagedata r:id="rId23" o:title=""/>
                    <v:path arrowok="t"/>
                  </v:shape>
                </v:group>
                <v:group id="Group 55" o:spid="_x0000_s1039" style="position:absolute;left:55649;width:8073;height:8070" coordsize="80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Oval 14" o:spid="_x0000_s1040" style="position:absolute;width:8073;height:8070;visibility:visible;mso-wrap-style:square;v-text-anchor:top" coordsize="807323,8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" path="m,403543at,,807324,807086,,403543,,403543xe" fillcolor="#008175" stroked="f">
                    <v:path arrowok="t" o:connecttype="custom" o:connectlocs="403662,0;807323,403543;403662,807086;0,403543;118230,118195;118230,688891;689093,688891;689093,118195" o:connectangles="270,0,90,180,270,90,90,270" textboxrect="118230,118195,689093,688891"/>
                  </v:shape>
                  <v:shape id="Picture 15" o:spid="_x0000_s1041" type="#_x0000_t75" style="position:absolute;left:1632;top:877;width:4809;height: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">
                    <v:imagedata r:id="rId24" o:title=""/>
                    <v:path arrowok="t"/>
                  </v:shape>
                </v:group>
                <v:group id="Group 58" o:spid="_x0000_s1042" style="position:absolute;width:8073;height:8070" coordsize="80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Oval 17" o:spid="_x0000_s1043" style="position:absolute;width:8073;height:8070;visibility:visible;mso-wrap-style:square;v-text-anchor:top" coordsize="807323,80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" path="m,403543at,,807324,807086,,403543,,403543xe" fillcolor="#006d9e" stroked="f">
                    <v:path arrowok="t" o:connecttype="custom" o:connectlocs="403662,0;807323,403543;403662,807086;0,403543;118230,118195;118230,688891;689093,688891;689093,118195" o:connectangles="270,0,90,180,270,90,90,270" textboxrect="118230,118195,689093,688891"/>
                  </v:shape>
                  <v:shape id="Picture 20" o:spid="_x0000_s1044" type="#_x0000_t75" style="position:absolute;left:1313;top:1312;width:5446;height: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">
                    <v:imagedata r:id="rId25" o:title=""/>
                    <v:path arrowok="t"/>
                  </v:shape>
                </v:group>
              </v:group>
            </w:pict>
          </mc:Fallback>
        </mc:AlternateContent>
      </w:r>
    </w:p>
    <w:p w14:paraId="67BB5FB6" w14:textId="77777777" w:rsidR="00236C85" w:rsidRDefault="00236C85"/>
    <w:p w14:paraId="67BB5FB7" w14:textId="77777777" w:rsidR="00236C85" w:rsidRDefault="00236C85"/>
    <w:p w14:paraId="67BB5FB8" w14:textId="77777777" w:rsidR="00236C85" w:rsidRDefault="00236C85"/>
    <w:p w14:paraId="67BB5FB9" w14:textId="77777777" w:rsidR="00DF7BC0" w:rsidRDefault="00DF7BC0"/>
    <w:p w14:paraId="67BB5FBA" w14:textId="77777777" w:rsidR="00DF7BC0" w:rsidRDefault="00DF7BC0"/>
    <w:p w14:paraId="67BB5FBB" w14:textId="77777777" w:rsidR="00DF7BC0" w:rsidRDefault="00DF7BC0">
      <w:pPr>
        <w:pStyle w:val="BIGParagraph"/>
        <w:rPr>
          <w:sz w:val="20"/>
        </w:rPr>
      </w:pPr>
    </w:p>
    <w:p w14:paraId="67BB5FBC" w14:textId="77777777" w:rsidR="00DF7BC0" w:rsidRPr="003D35FA" w:rsidRDefault="00BA7CDE" w:rsidP="00F53E89">
      <w:pPr>
        <w:pStyle w:val="BIGParagraph"/>
        <w:tabs>
          <w:tab w:val="left" w:pos="270"/>
        </w:tabs>
        <w:suppressAutoHyphens/>
        <w:ind w:left="270"/>
        <w:rPr>
          <w:color w:val="auto"/>
          <w:sz w:val="22"/>
        </w:rPr>
      </w:pPr>
      <w:r w:rsidRPr="003D35FA">
        <w:rPr>
          <w:color w:val="auto"/>
          <w:sz w:val="22"/>
        </w:rPr>
        <w:t>We are dedicated to providing you with unique benefits that meet the needs of you and your family. We understand the importance of a well-rounded benefits program, and because of that, we offer a range of plans that help protect you in the case of illness or injury. You can learn about the details of these plan options b</w:t>
      </w:r>
      <w:r w:rsidR="006B29F1" w:rsidRPr="003D35FA">
        <w:rPr>
          <w:color w:val="auto"/>
          <w:sz w:val="22"/>
        </w:rPr>
        <w:t xml:space="preserve">y reading through this Benefit </w:t>
      </w:r>
      <w:r w:rsidRPr="003D35FA">
        <w:rPr>
          <w:color w:val="auto"/>
          <w:sz w:val="22"/>
        </w:rPr>
        <w:t>Guide.</w:t>
      </w:r>
    </w:p>
    <w:p w14:paraId="67BB5FBD" w14:textId="77777777" w:rsidR="00DF7BC0" w:rsidRPr="003D35FA" w:rsidRDefault="00BA7CDE" w:rsidP="00F53E89">
      <w:pPr>
        <w:pStyle w:val="BIGParagraph"/>
        <w:tabs>
          <w:tab w:val="left" w:pos="270"/>
        </w:tabs>
        <w:suppressAutoHyphens/>
        <w:ind w:left="270"/>
        <w:rPr>
          <w:color w:val="auto"/>
          <w:sz w:val="22"/>
        </w:rPr>
      </w:pPr>
      <w:r w:rsidRPr="003D35FA">
        <w:rPr>
          <w:color w:val="auto"/>
          <w:sz w:val="22"/>
        </w:rPr>
        <w:t xml:space="preserve">Starting with the basics of how to enroll, followed by the details of each plan, this guide is a go-to resource for all things benefits related. Once you better understand the various options we offer, you can make an informed decision on which plans work best for you and your family. </w:t>
      </w:r>
    </w:p>
    <w:p w14:paraId="67BB5FBE" w14:textId="77777777" w:rsidR="00DF7BC0" w:rsidRPr="003D35FA" w:rsidRDefault="00BA7CDE" w:rsidP="00F53E89">
      <w:pPr>
        <w:pStyle w:val="BIGParagraph"/>
        <w:tabs>
          <w:tab w:val="left" w:pos="270"/>
        </w:tabs>
        <w:suppressAutoHyphens/>
        <w:ind w:left="270"/>
        <w:rPr>
          <w:color w:val="auto"/>
          <w:sz w:val="22"/>
        </w:rPr>
      </w:pPr>
      <w:r w:rsidRPr="003D35FA">
        <w:rPr>
          <w:color w:val="auto"/>
          <w:sz w:val="22"/>
        </w:rPr>
        <w:t>We encourage you to read through this booklet in its entirety. Included you will find details about:</w:t>
      </w:r>
    </w:p>
    <w:p w14:paraId="67BB5FBF" w14:textId="77777777" w:rsidR="00DF7BC0" w:rsidRPr="003D35FA" w:rsidRDefault="00BA7CDE" w:rsidP="00F53E89">
      <w:pPr>
        <w:pStyle w:val="BIGBullets"/>
        <w:numPr>
          <w:ilvl w:val="0"/>
          <w:numId w:val="15"/>
        </w:numPr>
        <w:tabs>
          <w:tab w:val="left" w:pos="270"/>
        </w:tabs>
        <w:suppressAutoHyphens/>
        <w:rPr>
          <w:color w:val="auto"/>
          <w:sz w:val="22"/>
        </w:rPr>
      </w:pPr>
      <w:r w:rsidRPr="003D35FA">
        <w:rPr>
          <w:color w:val="auto"/>
          <w:sz w:val="22"/>
        </w:rPr>
        <w:t xml:space="preserve">Who is eligible to participate </w:t>
      </w:r>
    </w:p>
    <w:p w14:paraId="67BB5FC0" w14:textId="77777777" w:rsidR="00DF7BC0" w:rsidRPr="003D35FA" w:rsidRDefault="00BA7CDE" w:rsidP="00F53E89">
      <w:pPr>
        <w:pStyle w:val="BIGBullets"/>
        <w:numPr>
          <w:ilvl w:val="0"/>
          <w:numId w:val="15"/>
        </w:numPr>
        <w:tabs>
          <w:tab w:val="left" w:pos="270"/>
        </w:tabs>
        <w:suppressAutoHyphens/>
        <w:rPr>
          <w:color w:val="auto"/>
          <w:sz w:val="22"/>
        </w:rPr>
      </w:pPr>
      <w:r w:rsidRPr="003D35FA">
        <w:rPr>
          <w:color w:val="auto"/>
          <w:sz w:val="22"/>
        </w:rPr>
        <w:t xml:space="preserve">How to enroll and how to make changes during the year, if applicable </w:t>
      </w:r>
    </w:p>
    <w:p w14:paraId="67BB5FC1" w14:textId="77777777" w:rsidR="00DF7BC0" w:rsidRPr="003D35FA" w:rsidRDefault="00BA7CDE" w:rsidP="00F53E89">
      <w:pPr>
        <w:pStyle w:val="BIGBullets"/>
        <w:numPr>
          <w:ilvl w:val="0"/>
          <w:numId w:val="15"/>
        </w:numPr>
        <w:tabs>
          <w:tab w:val="left" w:pos="270"/>
        </w:tabs>
        <w:suppressAutoHyphens/>
        <w:rPr>
          <w:color w:val="auto"/>
          <w:sz w:val="22"/>
        </w:rPr>
      </w:pPr>
      <w:r w:rsidRPr="003D35FA">
        <w:rPr>
          <w:color w:val="auto"/>
          <w:sz w:val="22"/>
        </w:rPr>
        <w:t xml:space="preserve">Each benefit offered and a summary of what is covered under the plan </w:t>
      </w:r>
    </w:p>
    <w:p w14:paraId="67BB5FC2" w14:textId="77777777" w:rsidR="00DF7BC0" w:rsidRPr="003D35FA" w:rsidRDefault="00BA7CDE" w:rsidP="00F53E89">
      <w:pPr>
        <w:pStyle w:val="BIGBullets"/>
        <w:numPr>
          <w:ilvl w:val="0"/>
          <w:numId w:val="15"/>
        </w:numPr>
        <w:tabs>
          <w:tab w:val="left" w:pos="270"/>
        </w:tabs>
        <w:suppressAutoHyphens/>
        <w:rPr>
          <w:color w:val="auto"/>
          <w:sz w:val="22"/>
        </w:rPr>
      </w:pPr>
      <w:r w:rsidRPr="003D35FA">
        <w:rPr>
          <w:color w:val="auto"/>
          <w:sz w:val="22"/>
        </w:rPr>
        <w:t xml:space="preserve">The Insurance Companies who administer our benefits and how to contact them if you need assistance </w:t>
      </w:r>
    </w:p>
    <w:p w14:paraId="67BB5FC3" w14:textId="77777777" w:rsidR="00DF7BC0" w:rsidRPr="003D35FA" w:rsidRDefault="00BA7CDE" w:rsidP="00F53E89">
      <w:pPr>
        <w:pStyle w:val="BIGBullets"/>
        <w:numPr>
          <w:ilvl w:val="0"/>
          <w:numId w:val="15"/>
        </w:numPr>
        <w:tabs>
          <w:tab w:val="left" w:pos="270"/>
        </w:tabs>
        <w:suppressAutoHyphens/>
        <w:rPr>
          <w:color w:val="auto"/>
          <w:sz w:val="22"/>
        </w:rPr>
      </w:pPr>
      <w:r w:rsidRPr="003D35FA">
        <w:rPr>
          <w:color w:val="auto"/>
          <w:sz w:val="22"/>
        </w:rPr>
        <w:t xml:space="preserve">And much more! </w:t>
      </w:r>
    </w:p>
    <w:p w14:paraId="67BB5FC4" w14:textId="77777777" w:rsidR="00DF7BC0" w:rsidRPr="003D35FA" w:rsidRDefault="00BA7CDE" w:rsidP="00F53E89">
      <w:pPr>
        <w:pStyle w:val="BIGParagraph"/>
        <w:tabs>
          <w:tab w:val="left" w:pos="270"/>
        </w:tabs>
        <w:suppressAutoHyphens/>
        <w:ind w:left="270"/>
        <w:rPr>
          <w:color w:val="auto"/>
          <w:sz w:val="22"/>
        </w:rPr>
      </w:pPr>
      <w:r w:rsidRPr="003D35FA">
        <w:rPr>
          <w:color w:val="auto"/>
          <w:sz w:val="22"/>
        </w:rPr>
        <w:t xml:space="preserve">We appreciate the hard work and dedication you bring to our company. For this and many other reasons, we want to offer you competitive and </w:t>
      </w:r>
      <w:proofErr w:type="gramStart"/>
      <w:r w:rsidRPr="003D35FA">
        <w:rPr>
          <w:color w:val="auto"/>
          <w:sz w:val="22"/>
        </w:rPr>
        <w:t>cost effective</w:t>
      </w:r>
      <w:proofErr w:type="gramEnd"/>
      <w:r w:rsidRPr="003D35FA">
        <w:rPr>
          <w:color w:val="auto"/>
          <w:sz w:val="22"/>
        </w:rPr>
        <w:t xml:space="preserve"> benefits. It’s one way we can say thank you for your contributions.</w:t>
      </w:r>
    </w:p>
    <w:p w14:paraId="67BB5FC5" w14:textId="77777777" w:rsidR="00DF7BC0" w:rsidRPr="003D35FA" w:rsidRDefault="00BA7CDE" w:rsidP="00F53E89">
      <w:pPr>
        <w:pStyle w:val="BIGParagraph"/>
        <w:tabs>
          <w:tab w:val="left" w:pos="270"/>
        </w:tabs>
        <w:suppressAutoHyphens/>
        <w:ind w:left="270"/>
        <w:rPr>
          <w:color w:val="auto"/>
          <w:sz w:val="22"/>
        </w:rPr>
      </w:pPr>
      <w:r w:rsidRPr="00987990">
        <w:rPr>
          <w:color w:val="auto"/>
          <w:sz w:val="22"/>
        </w:rPr>
        <w:t>If you have any questions about the employee benefits described herein or would like more information, please refer to your plan documents and insurance booklets or contact the Human Resources Department.</w:t>
      </w:r>
      <w:r w:rsidRPr="003D35FA">
        <w:rPr>
          <w:color w:val="auto"/>
          <w:sz w:val="22"/>
        </w:rPr>
        <w:t xml:space="preserve"> </w:t>
      </w:r>
    </w:p>
    <w:p w14:paraId="67BB5FC6" w14:textId="77777777" w:rsidR="00DF7BC0" w:rsidRPr="003D35FA" w:rsidRDefault="00DF7BC0" w:rsidP="00F53E89">
      <w:pPr>
        <w:pStyle w:val="BIGParagraph"/>
        <w:tabs>
          <w:tab w:val="left" w:pos="270"/>
        </w:tabs>
        <w:suppressAutoHyphens/>
        <w:ind w:left="270"/>
        <w:rPr>
          <w:color w:val="auto"/>
          <w:sz w:val="22"/>
        </w:rPr>
      </w:pPr>
    </w:p>
    <w:p w14:paraId="67BB5FC7" w14:textId="77777777" w:rsidR="00DF7BC0" w:rsidRPr="003D35FA" w:rsidRDefault="00BA7CDE" w:rsidP="00F53E89">
      <w:pPr>
        <w:pStyle w:val="BIGParagraph"/>
        <w:tabs>
          <w:tab w:val="left" w:pos="270"/>
        </w:tabs>
        <w:suppressAutoHyphens/>
        <w:ind w:left="270"/>
        <w:rPr>
          <w:color w:val="auto"/>
          <w:sz w:val="22"/>
        </w:rPr>
      </w:pPr>
      <w:r w:rsidRPr="003D35FA">
        <w:rPr>
          <w:color w:val="auto"/>
          <w:sz w:val="22"/>
        </w:rPr>
        <w:t>Sincerely,</w:t>
      </w:r>
    </w:p>
    <w:p w14:paraId="67BB5FC8" w14:textId="77777777" w:rsidR="00714BD2" w:rsidRDefault="002375FA" w:rsidP="00F53E89">
      <w:pPr>
        <w:suppressAutoHyphens/>
        <w:rPr>
          <w:rFonts w:cs="Arial"/>
        </w:rPr>
      </w:pPr>
      <w:r w:rsidRPr="00495971">
        <w:rPr>
          <w:rFonts w:cs="Arial"/>
          <w:noProof/>
        </w:rPr>
        <mc:AlternateContent>
          <mc:Choice Requires="wps">
            <w:drawing>
              <wp:anchor distT="0" distB="0" distL="114300" distR="114300" simplePos="0" relativeHeight="251658240" behindDoc="0" locked="0" layoutInCell="1" allowOverlap="1" wp14:anchorId="67BB62BF" wp14:editId="67BB62C0">
                <wp:simplePos x="0" y="0"/>
                <wp:positionH relativeFrom="margin">
                  <wp:posOffset>-19050</wp:posOffset>
                </wp:positionH>
                <wp:positionV relativeFrom="page">
                  <wp:posOffset>8524875</wp:posOffset>
                </wp:positionV>
                <wp:extent cx="6904990" cy="1377315"/>
                <wp:effectExtent l="0" t="0" r="10160" b="13335"/>
                <wp:wrapNone/>
                <wp:docPr id="88" name="Text Box 25"/>
                <wp:cNvGraphicFramePr/>
                <a:graphic xmlns:a="http://schemas.openxmlformats.org/drawingml/2006/main">
                  <a:graphicData uri="http://schemas.microsoft.com/office/word/2010/wordprocessingShape">
                    <wps:wsp>
                      <wps:cNvSpPr txBox="1"/>
                      <wps:spPr>
                        <a:xfrm>
                          <a:off x="0" y="0"/>
                          <a:ext cx="6904990" cy="1377315"/>
                        </a:xfrm>
                        <a:prstGeom prst="rect">
                          <a:avLst/>
                        </a:prstGeom>
                        <a:solidFill>
                          <a:srgbClr val="FFFFFF"/>
                        </a:solidFill>
                        <a:ln w="9528">
                          <a:solidFill>
                            <a:srgbClr val="000000"/>
                          </a:solidFill>
                          <a:prstDash val="solid"/>
                        </a:ln>
                      </wps:spPr>
                      <wps:txbx>
                        <w:txbxContent>
                          <w:p w14:paraId="67BB6335" w14:textId="77777777" w:rsidR="00DA6DC9" w:rsidRPr="002375FA" w:rsidRDefault="00DA6DC9" w:rsidP="00F53E89">
                            <w:pPr>
                              <w:pStyle w:val="BodyTextIndent2"/>
                              <w:suppressAutoHyphens/>
                              <w:ind w:left="0"/>
                              <w:jc w:val="center"/>
                            </w:pPr>
                            <w:r w:rsidRPr="002375FA">
                              <w:rPr>
                                <w:rFonts w:ascii="Arial" w:hAnsi="Arial" w:cs="Arial"/>
                                <w:sz w:val="24"/>
                              </w:rPr>
                              <w:t xml:space="preserve">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w:t>
                            </w:r>
                            <w:proofErr w:type="gramStart"/>
                            <w:r w:rsidRPr="002375FA">
                              <w:rPr>
                                <w:rFonts w:ascii="Arial" w:hAnsi="Arial" w:cs="Arial"/>
                                <w:sz w:val="24"/>
                              </w:rPr>
                              <w:t>plan</w:t>
                            </w:r>
                            <w:proofErr w:type="gramEnd"/>
                            <w:r w:rsidRPr="002375FA">
                              <w:rPr>
                                <w:rFonts w:ascii="Arial" w:hAnsi="Arial" w:cs="Arial"/>
                                <w:sz w:val="24"/>
                              </w:rPr>
                              <w:t xml:space="preserve"> documents will prevail. All information is confidential, pursuant to the Health Insurance Portability and Accountability Act of 1996. If you have questions about your benefits, contact Human Resources.</w:t>
                            </w:r>
                          </w:p>
                          <w:p w14:paraId="67BB6336" w14:textId="77777777" w:rsidR="00DA6DC9" w:rsidRDefault="00DA6DC9" w:rsidP="00F53E89">
                            <w:pPr>
                              <w:suppressAutoHyphens/>
                            </w:pPr>
                          </w:p>
                        </w:txbxContent>
                      </wps:txbx>
                      <wps:bodyPr vert="horz" wrap="square" lIns="91440" tIns="45720" rIns="91440" bIns="45720" anchor="t" anchorCtr="0" compatLnSpc="0"/>
                    </wps:wsp>
                  </a:graphicData>
                </a:graphic>
              </wp:anchor>
            </w:drawing>
          </mc:Choice>
          <mc:Fallback>
            <w:pict>
              <v:shape w14:anchorId="67BB62BF" id="Text Box 25" o:spid="_x0000_s1028" type="#_x0000_t202" style="position:absolute;margin-left:-1.5pt;margin-top:671.25pt;width:543.7pt;height:108.45pt;z-index:25165824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" strokeweight=".26467mm">
                <v:textbox>
                  <w:txbxContent>
                    <w:p w14:paraId="67BB6335" w14:textId="77777777" w:rsidR="00DA6DC9" w:rsidRPr="002375FA" w:rsidRDefault="00DA6DC9" w:rsidP="00F53E89">
                      <w:pPr>
                        <w:pStyle w:val="BodyTextIndent2"/>
                        <w:suppressAutoHyphens/>
                        <w:ind w:left="0"/>
                        <w:jc w:val="center"/>
                      </w:pPr>
                      <w:r w:rsidRPr="002375FA">
                        <w:rPr>
                          <w:rFonts w:ascii="Arial" w:hAnsi="Arial" w:cs="Arial"/>
                          <w:sz w:val="24"/>
                        </w:rPr>
                        <w:t xml:space="preserve">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the actual plan documents the actual </w:t>
                      </w:r>
                      <w:proofErr w:type="gramStart"/>
                      <w:r w:rsidRPr="002375FA">
                        <w:rPr>
                          <w:rFonts w:ascii="Arial" w:hAnsi="Arial" w:cs="Arial"/>
                          <w:sz w:val="24"/>
                        </w:rPr>
                        <w:t>plan</w:t>
                      </w:r>
                      <w:proofErr w:type="gramEnd"/>
                      <w:r w:rsidRPr="002375FA">
                        <w:rPr>
                          <w:rFonts w:ascii="Arial" w:hAnsi="Arial" w:cs="Arial"/>
                          <w:sz w:val="24"/>
                        </w:rPr>
                        <w:t xml:space="preserve"> documents will prevail. All information is confidential, pursuant to the Health Insurance Portability and Accountability Act of 1996. If you have questions about your benefits, contact Human Resources.</w:t>
                      </w:r>
                    </w:p>
                    <w:p w14:paraId="67BB6336" w14:textId="77777777" w:rsidR="00DA6DC9" w:rsidRDefault="00DA6DC9" w:rsidP="00F53E89">
                      <w:pPr>
                        <w:suppressAutoHyphens/>
                      </w:pPr>
                    </w:p>
                  </w:txbxContent>
                </v:textbox>
                <w10:wrap anchorx="margin" anchory="page"/>
              </v:shape>
            </w:pict>
          </mc:Fallback>
        </mc:AlternateContent>
      </w:r>
      <w:r w:rsidRPr="00495971">
        <w:rPr>
          <w:rFonts w:cs="Arial"/>
          <w:noProof/>
        </w:rPr>
        <mc:AlternateContent>
          <mc:Choice Requires="wps">
            <w:drawing>
              <wp:anchor distT="0" distB="0" distL="114300" distR="114300" simplePos="0" relativeHeight="251658245" behindDoc="0" locked="0" layoutInCell="1" allowOverlap="1" wp14:anchorId="67BB62C1" wp14:editId="67BB62C2">
                <wp:simplePos x="0" y="0"/>
                <wp:positionH relativeFrom="margin">
                  <wp:posOffset>-19050</wp:posOffset>
                </wp:positionH>
                <wp:positionV relativeFrom="page">
                  <wp:posOffset>7953375</wp:posOffset>
                </wp:positionV>
                <wp:extent cx="6904990" cy="495300"/>
                <wp:effectExtent l="0" t="0" r="10160" b="19050"/>
                <wp:wrapNone/>
                <wp:docPr id="4" name="Text Box 25"/>
                <wp:cNvGraphicFramePr/>
                <a:graphic xmlns:a="http://schemas.openxmlformats.org/drawingml/2006/main">
                  <a:graphicData uri="http://schemas.microsoft.com/office/word/2010/wordprocessingShape">
                    <wps:wsp>
                      <wps:cNvSpPr txBox="1"/>
                      <wps:spPr>
                        <a:xfrm>
                          <a:off x="0" y="0"/>
                          <a:ext cx="6904990" cy="495300"/>
                        </a:xfrm>
                        <a:prstGeom prst="rect">
                          <a:avLst/>
                        </a:prstGeom>
                        <a:solidFill>
                          <a:srgbClr val="FFFFFF"/>
                        </a:solidFill>
                        <a:ln w="9528">
                          <a:solidFill>
                            <a:srgbClr val="000000"/>
                          </a:solidFill>
                          <a:prstDash val="solid"/>
                        </a:ln>
                      </wps:spPr>
                      <wps:txbx>
                        <w:txbxContent>
                          <w:p w14:paraId="67BB6337" w14:textId="0F2485CD" w:rsidR="00DA6DC9" w:rsidRPr="002375FA" w:rsidRDefault="00DA6DC9" w:rsidP="002375FA">
                            <w:pPr>
                              <w:pStyle w:val="BodyTextIndent2"/>
                              <w:suppressAutoHyphens/>
                              <w:ind w:left="0"/>
                              <w:jc w:val="center"/>
                              <w:rPr>
                                <w:sz w:val="22"/>
                              </w:rPr>
                            </w:pPr>
                            <w:r w:rsidRPr="002375FA">
                              <w:rPr>
                                <w:rFonts w:ascii="Arial" w:hAnsi="Arial" w:cs="Arial"/>
                                <w:sz w:val="28"/>
                              </w:rPr>
                              <w:t xml:space="preserve">Please see page </w:t>
                            </w:r>
                            <w:r w:rsidR="00FC2301">
                              <w:rPr>
                                <w:rFonts w:ascii="Arial" w:hAnsi="Arial" w:cs="Arial"/>
                                <w:sz w:val="28"/>
                              </w:rPr>
                              <w:t>14</w:t>
                            </w:r>
                            <w:r w:rsidRPr="002375FA">
                              <w:rPr>
                                <w:rFonts w:ascii="Arial" w:hAnsi="Arial" w:cs="Arial"/>
                                <w:sz w:val="28"/>
                              </w:rPr>
                              <w:t xml:space="preserve"> under </w:t>
                            </w:r>
                            <w:r w:rsidRPr="002375FA">
                              <w:rPr>
                                <w:rFonts w:ascii="Arial" w:hAnsi="Arial" w:cs="Arial"/>
                                <w:i/>
                                <w:sz w:val="28"/>
                              </w:rPr>
                              <w:t>Important Notices</w:t>
                            </w:r>
                            <w:r w:rsidRPr="002375FA">
                              <w:rPr>
                                <w:rFonts w:ascii="Arial" w:hAnsi="Arial" w:cs="Arial"/>
                                <w:sz w:val="28"/>
                              </w:rPr>
                              <w:t xml:space="preserve"> for information on the Medicare Part D Notice.</w:t>
                            </w:r>
                          </w:p>
                          <w:p w14:paraId="67BB6338" w14:textId="77777777" w:rsidR="00DA6DC9" w:rsidRDefault="00DA6DC9" w:rsidP="002375FA">
                            <w:pPr>
                              <w:suppressAutoHyphens/>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7BB62C1" id="_x0000_s1029" type="#_x0000_t202" style="position:absolute;margin-left:-1.5pt;margin-top:626.25pt;width:543.7pt;height:39pt;z-index:251658245;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" strokeweight=".26467mm">
                <v:textbox>
                  <w:txbxContent>
                    <w:p w14:paraId="67BB6337" w14:textId="0F2485CD" w:rsidR="00DA6DC9" w:rsidRPr="002375FA" w:rsidRDefault="00DA6DC9" w:rsidP="002375FA">
                      <w:pPr>
                        <w:pStyle w:val="BodyTextIndent2"/>
                        <w:suppressAutoHyphens/>
                        <w:ind w:left="0"/>
                        <w:jc w:val="center"/>
                        <w:rPr>
                          <w:sz w:val="22"/>
                        </w:rPr>
                      </w:pPr>
                      <w:r w:rsidRPr="002375FA">
                        <w:rPr>
                          <w:rFonts w:ascii="Arial" w:hAnsi="Arial" w:cs="Arial"/>
                          <w:sz w:val="28"/>
                        </w:rPr>
                        <w:t xml:space="preserve">Please see page </w:t>
                      </w:r>
                      <w:r w:rsidR="00FC2301">
                        <w:rPr>
                          <w:rFonts w:ascii="Arial" w:hAnsi="Arial" w:cs="Arial"/>
                          <w:sz w:val="28"/>
                        </w:rPr>
                        <w:t>14</w:t>
                      </w:r>
                      <w:r w:rsidRPr="002375FA">
                        <w:rPr>
                          <w:rFonts w:ascii="Arial" w:hAnsi="Arial" w:cs="Arial"/>
                          <w:sz w:val="28"/>
                        </w:rPr>
                        <w:t xml:space="preserve"> under </w:t>
                      </w:r>
                      <w:r w:rsidRPr="002375FA">
                        <w:rPr>
                          <w:rFonts w:ascii="Arial" w:hAnsi="Arial" w:cs="Arial"/>
                          <w:i/>
                          <w:sz w:val="28"/>
                        </w:rPr>
                        <w:t>Important Notices</w:t>
                      </w:r>
                      <w:r w:rsidRPr="002375FA">
                        <w:rPr>
                          <w:rFonts w:ascii="Arial" w:hAnsi="Arial" w:cs="Arial"/>
                          <w:sz w:val="28"/>
                        </w:rPr>
                        <w:t xml:space="preserve"> for information on the Medicare Part D Notice.</w:t>
                      </w:r>
                    </w:p>
                    <w:p w14:paraId="67BB6338" w14:textId="77777777" w:rsidR="00DA6DC9" w:rsidRDefault="00DA6DC9" w:rsidP="002375FA">
                      <w:pPr>
                        <w:suppressAutoHyphens/>
                      </w:pPr>
                    </w:p>
                  </w:txbxContent>
                </v:textbox>
                <w10:wrap anchorx="margin" anchory="page"/>
              </v:shape>
            </w:pict>
          </mc:Fallback>
        </mc:AlternateContent>
      </w:r>
      <w:r w:rsidR="00FB0783" w:rsidRPr="00495971">
        <w:rPr>
          <w:rFonts w:cs="Arial"/>
        </w:rPr>
        <w:t xml:space="preserve">     </w:t>
      </w:r>
      <w:r w:rsidR="009D74CF" w:rsidRPr="00495971">
        <w:rPr>
          <w:rFonts w:cs="Arial"/>
          <w:noProof/>
        </w:rPr>
        <mc:AlternateContent>
          <mc:Choice Requires="wps">
            <w:drawing>
              <wp:anchor distT="0" distB="0" distL="114300" distR="114300" simplePos="0" relativeHeight="251658243" behindDoc="1" locked="0" layoutInCell="1" allowOverlap="1" wp14:anchorId="67BB62C3" wp14:editId="67BB62C4">
                <wp:simplePos x="0" y="0"/>
                <wp:positionH relativeFrom="column">
                  <wp:posOffset>-50800</wp:posOffset>
                </wp:positionH>
                <wp:positionV relativeFrom="paragraph">
                  <wp:posOffset>1685925</wp:posOffset>
                </wp:positionV>
                <wp:extent cx="3352800" cy="871220"/>
                <wp:effectExtent l="0" t="0" r="19050" b="24130"/>
                <wp:wrapNone/>
                <wp:docPr id="89" name="Rectangle 327"/>
                <wp:cNvGraphicFramePr/>
                <a:graphic xmlns:a="http://schemas.openxmlformats.org/drawingml/2006/main">
                  <a:graphicData uri="http://schemas.microsoft.com/office/word/2010/wordprocessingShape">
                    <wps:wsp>
                      <wps:cNvSpPr/>
                      <wps:spPr>
                        <a:xfrm>
                          <a:off x="0" y="0"/>
                          <a:ext cx="3352800" cy="871220"/>
                        </a:xfrm>
                        <a:prstGeom prst="rect">
                          <a:avLst/>
                        </a:prstGeom>
                        <a:solidFill>
                          <a:srgbClr val="FFFFFF"/>
                        </a:solidFill>
                        <a:ln w="25402">
                          <a:solidFill>
                            <a:srgbClr val="FFFFFF"/>
                          </a:solidFill>
                          <a:prstDash val="solid"/>
                        </a:ln>
                      </wps:spPr>
                      <wps:bodyPr lIns="0" tIns="0" rIns="0" bIns="0"/>
                    </wps:wsp>
                  </a:graphicData>
                </a:graphic>
              </wp:anchor>
            </w:drawing>
          </mc:Choice>
          <mc:Fallback>
            <w:pict>
              <v:rect w14:anchorId="4C4CB390" id="Rectangle 327" o:spid="_x0000_s1026" style="position:absolute;margin-left:-4pt;margin-top:132.75pt;width:264pt;height:68.6pt;z-index:-2516474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" strokecolor="white" strokeweight=".70561mm">
                <v:textbox inset="0,0,0,0"/>
              </v:rect>
            </w:pict>
          </mc:Fallback>
        </mc:AlternateContent>
      </w:r>
      <w:r w:rsidR="00987990">
        <w:rPr>
          <w:rFonts w:cs="Arial"/>
        </w:rPr>
        <w:t>Your HR Team</w:t>
      </w:r>
    </w:p>
    <w:p w14:paraId="67BB5FC9" w14:textId="77777777" w:rsidR="00113A3E" w:rsidRDefault="00113A3E" w:rsidP="00F53E89">
      <w:pPr>
        <w:suppressAutoHyphens/>
        <w:rPr>
          <w:rFonts w:cs="Arial"/>
        </w:rPr>
      </w:pPr>
      <w:r>
        <w:rPr>
          <w:rFonts w:cs="Arial"/>
        </w:rPr>
        <w:t xml:space="preserve">   </w:t>
      </w:r>
      <w:r>
        <w:rPr>
          <w:rFonts w:cs="Arial"/>
        </w:rPr>
        <w:tab/>
        <w:t xml:space="preserve">Jackie Repicky, </w:t>
      </w:r>
      <w:hyperlink r:id="rId26" w:history="1">
        <w:r w:rsidRPr="009E0EE9">
          <w:rPr>
            <w:rStyle w:val="Hyperlink"/>
            <w:rFonts w:cs="Arial"/>
          </w:rPr>
          <w:t>Jackie.repicky@kurtz-bros.com</w:t>
        </w:r>
      </w:hyperlink>
      <w:r>
        <w:rPr>
          <w:rFonts w:cs="Arial"/>
        </w:rPr>
        <w:t xml:space="preserve"> 440-487-3208</w:t>
      </w:r>
    </w:p>
    <w:p w14:paraId="67BB5FCA" w14:textId="77777777" w:rsidR="003615CD" w:rsidRDefault="00113A3E" w:rsidP="00F53E89">
      <w:pPr>
        <w:suppressAutoHyphens/>
        <w:rPr>
          <w:rFonts w:cs="Arial"/>
        </w:rPr>
      </w:pPr>
      <w:r>
        <w:rPr>
          <w:rFonts w:cs="Arial"/>
        </w:rPr>
        <w:tab/>
      </w:r>
      <w:r w:rsidR="008465EA">
        <w:rPr>
          <w:rFonts w:cs="Arial"/>
        </w:rPr>
        <w:t>Tiffany Bean</w:t>
      </w:r>
      <w:r>
        <w:rPr>
          <w:rFonts w:cs="Arial"/>
        </w:rPr>
        <w:t xml:space="preserve">, </w:t>
      </w:r>
      <w:hyperlink r:id="rId27" w:history="1">
        <w:r w:rsidR="008465EA" w:rsidRPr="00E700C6">
          <w:rPr>
            <w:rStyle w:val="Hyperlink"/>
            <w:rFonts w:cs="Arial"/>
          </w:rPr>
          <w:t>tiffanyk@kbbioenergy.com</w:t>
        </w:r>
      </w:hyperlink>
      <w:r w:rsidR="008465EA">
        <w:rPr>
          <w:rFonts w:cs="Arial"/>
        </w:rPr>
        <w:t xml:space="preserve"> 216-469-9800</w:t>
      </w:r>
    </w:p>
    <w:p w14:paraId="67BB5FCB" w14:textId="6A8EB691" w:rsidR="008465EA" w:rsidRDefault="008465EA" w:rsidP="00F53E89">
      <w:pPr>
        <w:suppressAutoHyphens/>
        <w:rPr>
          <w:rFonts w:cs="Arial"/>
        </w:rPr>
      </w:pPr>
    </w:p>
    <w:p w14:paraId="67BB5FCC" w14:textId="77777777" w:rsidR="003615CD" w:rsidRDefault="003615CD" w:rsidP="00F53E89">
      <w:pPr>
        <w:suppressAutoHyphens/>
        <w:rPr>
          <w:rFonts w:cs="Arial"/>
        </w:rPr>
      </w:pPr>
    </w:p>
    <w:p w14:paraId="67BB5FCD" w14:textId="77777777" w:rsidR="003615CD" w:rsidRDefault="003615CD" w:rsidP="00F53E89">
      <w:pPr>
        <w:suppressAutoHyphens/>
        <w:rPr>
          <w:rFonts w:cs="Arial"/>
        </w:rPr>
      </w:pPr>
    </w:p>
    <w:p w14:paraId="67BB5FCE" w14:textId="77777777" w:rsidR="003615CD" w:rsidRDefault="003615CD" w:rsidP="00F53E89">
      <w:pPr>
        <w:suppressAutoHyphens/>
        <w:rPr>
          <w:rFonts w:cs="Arial"/>
        </w:rPr>
      </w:pPr>
    </w:p>
    <w:p w14:paraId="67BB5FCF" w14:textId="77777777" w:rsidR="003615CD" w:rsidRPr="00495971" w:rsidRDefault="003615CD" w:rsidP="00F53E89">
      <w:pPr>
        <w:suppressAutoHyphens/>
        <w:rPr>
          <w:rFonts w:cs="Arial"/>
        </w:rPr>
        <w:sectPr w:rsidR="003615CD" w:rsidRPr="00495971">
          <w:headerReference w:type="default" r:id="rId28"/>
          <w:footerReference w:type="default" r:id="rId29"/>
          <w:footerReference w:type="first" r:id="rId30"/>
          <w:pgSz w:w="12240" w:h="15840"/>
          <w:pgMar w:top="720" w:right="720" w:bottom="720" w:left="720" w:header="720" w:footer="486" w:gutter="0"/>
          <w:cols w:space="720"/>
          <w:titlePg/>
        </w:sectPr>
      </w:pPr>
    </w:p>
    <w:tbl>
      <w:tblPr>
        <w:tblpPr w:leftFromText="180" w:rightFromText="180" w:vertAnchor="text" w:horzAnchor="margin" w:tblpY="-419"/>
        <w:tblW w:w="10998" w:type="dxa"/>
        <w:tblCellMar>
          <w:left w:w="10" w:type="dxa"/>
          <w:right w:w="10" w:type="dxa"/>
        </w:tblCellMar>
        <w:tblLook w:val="0000" w:firstRow="0" w:lastRow="0" w:firstColumn="0" w:lastColumn="0" w:noHBand="0" w:noVBand="0"/>
      </w:tblPr>
      <w:tblGrid>
        <w:gridCol w:w="2808"/>
        <w:gridCol w:w="8190"/>
      </w:tblGrid>
      <w:tr w:rsidR="00C22147" w:rsidRPr="00495971" w14:paraId="67BB5FD3" w14:textId="77777777" w:rsidTr="00D46C34">
        <w:trPr>
          <w:trHeight w:val="1714"/>
        </w:trPr>
        <w:tc>
          <w:tcPr>
            <w:tcW w:w="2808" w:type="dxa"/>
            <w:shd w:val="clear" w:color="auto" w:fill="auto"/>
            <w:tcMar>
              <w:top w:w="0" w:type="dxa"/>
              <w:left w:w="108" w:type="dxa"/>
              <w:bottom w:w="0" w:type="dxa"/>
              <w:right w:w="108" w:type="dxa"/>
            </w:tcMar>
            <w:vAlign w:val="center"/>
          </w:tcPr>
          <w:p w14:paraId="67BB5FD0" w14:textId="77777777" w:rsidR="00C22147" w:rsidRPr="00495971" w:rsidRDefault="00C22147" w:rsidP="00D46C34">
            <w:pPr>
              <w:rPr>
                <w:rFonts w:cs="Arial"/>
              </w:rPr>
            </w:pPr>
            <w:r w:rsidRPr="00495971">
              <w:rPr>
                <w:rFonts w:cs="Arial"/>
                <w:noProof/>
              </w:rPr>
              <w:lastRenderedPageBreak/>
              <w:drawing>
                <wp:inline distT="0" distB="0" distL="0" distR="0" wp14:anchorId="67BB62C5" wp14:editId="67BB62C6">
                  <wp:extent cx="1436077" cy="994464"/>
                  <wp:effectExtent l="0" t="0" r="0" b="0"/>
                  <wp:docPr id="90" name="Picture 32" descr="peop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441119" cy="997956"/>
                          </a:xfrm>
                          <a:prstGeom prst="rect">
                            <a:avLst/>
                          </a:prstGeom>
                          <a:noFill/>
                          <a:ln>
                            <a:noFill/>
                            <a:prstDash/>
                          </a:ln>
                        </pic:spPr>
                      </pic:pic>
                    </a:graphicData>
                  </a:graphic>
                </wp:inline>
              </w:drawing>
            </w:r>
          </w:p>
        </w:tc>
        <w:tc>
          <w:tcPr>
            <w:tcW w:w="8190" w:type="dxa"/>
            <w:shd w:val="clear" w:color="auto" w:fill="auto"/>
            <w:tcMar>
              <w:top w:w="0" w:type="dxa"/>
              <w:left w:w="108" w:type="dxa"/>
              <w:bottom w:w="0" w:type="dxa"/>
              <w:right w:w="108" w:type="dxa"/>
            </w:tcMar>
            <w:vAlign w:val="center"/>
          </w:tcPr>
          <w:p w14:paraId="67BB5FD1" w14:textId="77777777" w:rsidR="00C22147" w:rsidRPr="00987990" w:rsidRDefault="00C22147" w:rsidP="00D46C34">
            <w:pPr>
              <w:suppressAutoHyphens/>
              <w:rPr>
                <w:rFonts w:cs="Arial"/>
                <w:sz w:val="40"/>
                <w:szCs w:val="40"/>
              </w:rPr>
            </w:pPr>
            <w:r w:rsidRPr="00987990">
              <w:rPr>
                <w:rFonts w:cs="Arial"/>
                <w:sz w:val="40"/>
                <w:szCs w:val="40"/>
              </w:rPr>
              <w:t>WHO IS ELIGIBLE?</w:t>
            </w:r>
          </w:p>
          <w:p w14:paraId="67BB5FD2" w14:textId="77777777" w:rsidR="00C22147" w:rsidRPr="00987990" w:rsidRDefault="00C22147" w:rsidP="00D46C34">
            <w:pPr>
              <w:suppressAutoHyphens/>
              <w:rPr>
                <w:rFonts w:cs="Arial"/>
              </w:rPr>
            </w:pPr>
            <w:r w:rsidRPr="00987990">
              <w:rPr>
                <w:rFonts w:cs="Arial"/>
              </w:rPr>
              <w:t>If you are a full-time employee (working 30 or more hours per week) you are eligible to enroll in the benefits described in this guide. Spouse</w:t>
            </w:r>
            <w:r w:rsidR="00987990">
              <w:rPr>
                <w:rFonts w:cs="Arial"/>
              </w:rPr>
              <w:t>, domestic partner,</w:t>
            </w:r>
            <w:r w:rsidRPr="00987990">
              <w:rPr>
                <w:rFonts w:cs="Arial"/>
              </w:rPr>
              <w:t xml:space="preserve"> and dependents are eligible for medical, dental and vision coverage.</w:t>
            </w:r>
          </w:p>
        </w:tc>
      </w:tr>
      <w:tr w:rsidR="00C22147" w:rsidRPr="00495971" w14:paraId="67BB5FDB" w14:textId="77777777" w:rsidTr="00D46C34">
        <w:trPr>
          <w:trHeight w:val="5305"/>
        </w:trPr>
        <w:tc>
          <w:tcPr>
            <w:tcW w:w="2808" w:type="dxa"/>
            <w:shd w:val="clear" w:color="auto" w:fill="auto"/>
            <w:tcMar>
              <w:top w:w="0" w:type="dxa"/>
              <w:left w:w="108" w:type="dxa"/>
              <w:bottom w:w="0" w:type="dxa"/>
              <w:right w:w="108" w:type="dxa"/>
            </w:tcMar>
            <w:vAlign w:val="center"/>
          </w:tcPr>
          <w:p w14:paraId="67BB5FD4" w14:textId="77777777" w:rsidR="00C22147" w:rsidRPr="00495971" w:rsidRDefault="00C22147" w:rsidP="00D46C34">
            <w:pPr>
              <w:rPr>
                <w:rFonts w:cs="Arial"/>
              </w:rPr>
            </w:pPr>
            <w:r w:rsidRPr="00495971">
              <w:rPr>
                <w:rFonts w:cs="Arial"/>
                <w:noProof/>
              </w:rPr>
              <w:drawing>
                <wp:inline distT="0" distB="0" distL="0" distR="0" wp14:anchorId="67BB62C7" wp14:editId="67BB62C8">
                  <wp:extent cx="1500554" cy="1560992"/>
                  <wp:effectExtent l="0" t="0" r="4445" b="1270"/>
                  <wp:docPr id="91" name="Picture 31" descr="for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505055" cy="1565674"/>
                          </a:xfrm>
                          <a:prstGeom prst="rect">
                            <a:avLst/>
                          </a:prstGeom>
                          <a:noFill/>
                          <a:ln>
                            <a:noFill/>
                            <a:prstDash/>
                          </a:ln>
                        </pic:spPr>
                      </pic:pic>
                    </a:graphicData>
                  </a:graphic>
                </wp:inline>
              </w:drawing>
            </w:r>
          </w:p>
        </w:tc>
        <w:tc>
          <w:tcPr>
            <w:tcW w:w="8190" w:type="dxa"/>
            <w:shd w:val="clear" w:color="auto" w:fill="auto"/>
            <w:tcMar>
              <w:top w:w="0" w:type="dxa"/>
              <w:left w:w="108" w:type="dxa"/>
              <w:bottom w:w="0" w:type="dxa"/>
              <w:right w:w="108" w:type="dxa"/>
            </w:tcMar>
            <w:vAlign w:val="center"/>
          </w:tcPr>
          <w:p w14:paraId="67BB5FD5" w14:textId="77777777" w:rsidR="00C22147" w:rsidRPr="00C41482" w:rsidRDefault="00C22147" w:rsidP="00D46C34">
            <w:pPr>
              <w:suppressAutoHyphens/>
              <w:rPr>
                <w:rFonts w:cs="Arial"/>
                <w:sz w:val="40"/>
                <w:szCs w:val="40"/>
              </w:rPr>
            </w:pPr>
            <w:r w:rsidRPr="00C41482">
              <w:rPr>
                <w:rFonts w:cs="Arial"/>
                <w:sz w:val="40"/>
                <w:szCs w:val="40"/>
              </w:rPr>
              <w:t>HOW TO ENROLL</w:t>
            </w:r>
          </w:p>
          <w:p w14:paraId="67BB5FD6" w14:textId="77777777" w:rsidR="008465EA" w:rsidRPr="00C41482" w:rsidRDefault="008465EA" w:rsidP="008465EA">
            <w:pPr>
              <w:suppressAutoHyphens/>
              <w:rPr>
                <w:rFonts w:cs="Arial"/>
              </w:rPr>
            </w:pPr>
            <w:r w:rsidRPr="00C41482">
              <w:rPr>
                <w:rFonts w:cs="Arial"/>
              </w:rPr>
              <w:t xml:space="preserve">Login to: </w:t>
            </w:r>
            <w:r>
              <w:rPr>
                <w:rFonts w:cs="Arial"/>
                <w:b/>
              </w:rPr>
              <w:t xml:space="preserve">eselfserve.com </w:t>
            </w:r>
          </w:p>
          <w:p w14:paraId="67BB5FD7" w14:textId="77777777" w:rsidR="008465EA" w:rsidRPr="009C61CB" w:rsidRDefault="008465EA" w:rsidP="008465EA">
            <w:pPr>
              <w:suppressAutoHyphens/>
              <w:rPr>
                <w:rFonts w:cs="Arial"/>
              </w:rPr>
            </w:pPr>
            <w:r w:rsidRPr="009C61CB">
              <w:rPr>
                <w:rFonts w:cs="Arial"/>
                <w:b/>
              </w:rPr>
              <w:t>Username</w:t>
            </w:r>
            <w:r>
              <w:rPr>
                <w:rFonts w:cs="Arial"/>
              </w:rPr>
              <w:t xml:space="preserve"> &amp; </w:t>
            </w:r>
            <w:r w:rsidRPr="00881D27">
              <w:rPr>
                <w:rFonts w:cs="Arial"/>
                <w:b/>
              </w:rPr>
              <w:t>Password</w:t>
            </w:r>
            <w:r>
              <w:rPr>
                <w:rFonts w:cs="Arial"/>
              </w:rPr>
              <w:t xml:space="preserve"> are what you use to login normally to the app.</w:t>
            </w:r>
          </w:p>
          <w:p w14:paraId="67BB5FD8" w14:textId="77777777" w:rsidR="008465EA" w:rsidRPr="009C61CB" w:rsidRDefault="008465EA" w:rsidP="008465EA">
            <w:pPr>
              <w:suppressAutoHyphens/>
              <w:rPr>
                <w:rFonts w:cs="Arial"/>
              </w:rPr>
            </w:pPr>
            <w:r>
              <w:rPr>
                <w:rFonts w:cs="Arial"/>
                <w:b/>
              </w:rPr>
              <w:t>If you need your username or password reset, please contact HR.</w:t>
            </w:r>
          </w:p>
          <w:p w14:paraId="67BB5FD9" w14:textId="77777777" w:rsidR="008465EA" w:rsidRPr="009C61CB" w:rsidRDefault="008465EA" w:rsidP="008465EA">
            <w:pPr>
              <w:suppressAutoHyphens/>
              <w:rPr>
                <w:rFonts w:cs="Arial"/>
              </w:rPr>
            </w:pPr>
          </w:p>
          <w:p w14:paraId="67BB5FDA" w14:textId="297A4E4E" w:rsidR="00C22147" w:rsidRPr="00D46C34" w:rsidRDefault="008465EA" w:rsidP="008465EA">
            <w:pPr>
              <w:suppressAutoHyphens/>
            </w:pPr>
            <w:r w:rsidRPr="00113A3E">
              <w:rPr>
                <w:rFonts w:cs="Arial"/>
              </w:rPr>
              <w:t xml:space="preserve">Once you’ve logged in, </w:t>
            </w:r>
            <w:r>
              <w:rPr>
                <w:rFonts w:cs="Arial"/>
              </w:rPr>
              <w:t xml:space="preserve">you can click on Open Enrollment through the To-Do or Tasks section on the </w:t>
            </w:r>
            <w:r w:rsidR="0064339E">
              <w:rPr>
                <w:rFonts w:cs="Arial"/>
              </w:rPr>
              <w:t>right-hand</w:t>
            </w:r>
            <w:r>
              <w:rPr>
                <w:rFonts w:cs="Arial"/>
              </w:rPr>
              <w:t xml:space="preserve"> side or under the Benefits tab. Click on the Green banner</w:t>
            </w:r>
            <w:r w:rsidRPr="00113A3E">
              <w:rPr>
                <w:rFonts w:cs="Arial"/>
              </w:rPr>
              <w:t xml:space="preserve"> and </w:t>
            </w:r>
            <w:r w:rsidR="0064339E" w:rsidRPr="00113A3E">
              <w:rPr>
                <w:rFonts w:cs="Arial"/>
              </w:rPr>
              <w:t>walk-through</w:t>
            </w:r>
            <w:r w:rsidRPr="00113A3E">
              <w:rPr>
                <w:rFonts w:cs="Arial"/>
              </w:rPr>
              <w:t xml:space="preserve"> enrollment step-by-step! Be sure to add your dependents – this will adjust your benefit offerings accordingly. For example, if you have a spouse in the </w:t>
            </w:r>
            <w:r w:rsidR="0064339E" w:rsidRPr="00113A3E">
              <w:rPr>
                <w:rFonts w:cs="Arial"/>
              </w:rPr>
              <w:t>system,</w:t>
            </w:r>
            <w:r w:rsidRPr="00113A3E">
              <w:rPr>
                <w:rFonts w:cs="Arial"/>
              </w:rPr>
              <w:t xml:space="preserve"> it will show coverage options for employee only and employee + spouse. </w:t>
            </w:r>
            <w:r w:rsidRPr="00113A3E">
              <w:t>Confirm your benefits at the end to complete enrollment!</w:t>
            </w:r>
          </w:p>
        </w:tc>
      </w:tr>
      <w:tr w:rsidR="00C22147" w:rsidRPr="00495971" w14:paraId="67BB5FDF" w14:textId="77777777" w:rsidTr="00D46C34">
        <w:trPr>
          <w:trHeight w:val="3600"/>
        </w:trPr>
        <w:tc>
          <w:tcPr>
            <w:tcW w:w="2808" w:type="dxa"/>
            <w:shd w:val="clear" w:color="auto" w:fill="auto"/>
            <w:tcMar>
              <w:top w:w="0" w:type="dxa"/>
              <w:left w:w="108" w:type="dxa"/>
              <w:bottom w:w="0" w:type="dxa"/>
              <w:right w:w="108" w:type="dxa"/>
            </w:tcMar>
            <w:vAlign w:val="center"/>
          </w:tcPr>
          <w:p w14:paraId="67BB5FDC" w14:textId="77777777" w:rsidR="00C22147" w:rsidRPr="00495971" w:rsidRDefault="00C22147" w:rsidP="00D46C34">
            <w:pPr>
              <w:rPr>
                <w:rFonts w:cs="Arial"/>
              </w:rPr>
            </w:pPr>
            <w:r w:rsidRPr="00495971">
              <w:rPr>
                <w:rFonts w:cs="Arial"/>
                <w:noProof/>
              </w:rPr>
              <w:drawing>
                <wp:inline distT="0" distB="0" distL="0" distR="0" wp14:anchorId="67BB62C9" wp14:editId="67BB62CA">
                  <wp:extent cx="1435735" cy="1468043"/>
                  <wp:effectExtent l="0" t="0" r="0" b="0"/>
                  <wp:docPr id="92"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40302" cy="1472713"/>
                          </a:xfrm>
                          <a:prstGeom prst="rect">
                            <a:avLst/>
                          </a:prstGeom>
                          <a:noFill/>
                          <a:ln>
                            <a:noFill/>
                            <a:prstDash/>
                          </a:ln>
                        </pic:spPr>
                      </pic:pic>
                    </a:graphicData>
                  </a:graphic>
                </wp:inline>
              </w:drawing>
            </w:r>
          </w:p>
        </w:tc>
        <w:tc>
          <w:tcPr>
            <w:tcW w:w="8190" w:type="dxa"/>
            <w:shd w:val="clear" w:color="auto" w:fill="auto"/>
            <w:tcMar>
              <w:top w:w="0" w:type="dxa"/>
              <w:left w:w="108" w:type="dxa"/>
              <w:bottom w:w="0" w:type="dxa"/>
              <w:right w:w="108" w:type="dxa"/>
            </w:tcMar>
            <w:vAlign w:val="center"/>
          </w:tcPr>
          <w:p w14:paraId="67BB5FDD" w14:textId="77777777" w:rsidR="00C22147" w:rsidRPr="00C41482" w:rsidRDefault="00C22147" w:rsidP="00D46C34">
            <w:pPr>
              <w:suppressAutoHyphens/>
              <w:rPr>
                <w:rFonts w:cs="Arial"/>
                <w:sz w:val="40"/>
                <w:szCs w:val="40"/>
              </w:rPr>
            </w:pPr>
            <w:r w:rsidRPr="00C41482">
              <w:rPr>
                <w:rFonts w:cs="Arial"/>
                <w:sz w:val="40"/>
                <w:szCs w:val="40"/>
              </w:rPr>
              <w:t>WHEN TO ENROLL</w:t>
            </w:r>
          </w:p>
          <w:p w14:paraId="67BB5FDE" w14:textId="40D6FE5C" w:rsidR="00C22147" w:rsidRPr="00C41482" w:rsidRDefault="00C22147" w:rsidP="00462EF8">
            <w:pPr>
              <w:suppressAutoHyphens/>
              <w:rPr>
                <w:rFonts w:cs="Arial"/>
              </w:rPr>
            </w:pPr>
            <w:r w:rsidRPr="00C41482">
              <w:rPr>
                <w:rFonts w:cs="Arial"/>
              </w:rPr>
              <w:t xml:space="preserve">The open enrollment </w:t>
            </w:r>
            <w:r w:rsidRPr="007C5542">
              <w:rPr>
                <w:rFonts w:cs="Arial"/>
              </w:rPr>
              <w:t>period</w:t>
            </w:r>
            <w:r w:rsidR="007C5542" w:rsidRPr="007C5542">
              <w:rPr>
                <w:rFonts w:cs="Arial"/>
              </w:rPr>
              <w:t xml:space="preserve"> is </w:t>
            </w:r>
            <w:r w:rsidR="00DA6DC9" w:rsidRPr="00FC146C">
              <w:rPr>
                <w:rFonts w:cs="Arial"/>
                <w:b/>
                <w:highlight w:val="yellow"/>
              </w:rPr>
              <w:t>November 1</w:t>
            </w:r>
            <w:r w:rsidR="00462EF8" w:rsidRPr="00FC146C">
              <w:rPr>
                <w:rFonts w:cs="Arial"/>
                <w:b/>
                <w:highlight w:val="yellow"/>
              </w:rPr>
              <w:t xml:space="preserve"> –</w:t>
            </w:r>
            <w:r w:rsidR="00113A3E" w:rsidRPr="00FC146C">
              <w:rPr>
                <w:rFonts w:cs="Arial"/>
                <w:b/>
                <w:highlight w:val="yellow"/>
              </w:rPr>
              <w:t xml:space="preserve"> November </w:t>
            </w:r>
            <w:r w:rsidR="00DA6DC9" w:rsidRPr="00FC146C">
              <w:rPr>
                <w:rFonts w:cs="Arial"/>
                <w:b/>
                <w:highlight w:val="yellow"/>
              </w:rPr>
              <w:t>1</w:t>
            </w:r>
            <w:r w:rsidR="00C91237">
              <w:rPr>
                <w:rFonts w:cs="Arial"/>
                <w:b/>
                <w:highlight w:val="yellow"/>
              </w:rPr>
              <w:t>2</w:t>
            </w:r>
            <w:r w:rsidRPr="00FC146C">
              <w:rPr>
                <w:rFonts w:cs="Arial"/>
                <w:highlight w:val="yellow"/>
              </w:rPr>
              <w:t>.</w:t>
            </w:r>
            <w:r w:rsidRPr="00FC146C">
              <w:rPr>
                <w:rFonts w:cs="Arial"/>
              </w:rPr>
              <w:t xml:space="preserve"> </w:t>
            </w:r>
            <w:r w:rsidRPr="00C41482">
              <w:rPr>
                <w:rFonts w:cs="Arial"/>
              </w:rPr>
              <w:t xml:space="preserve">The benefits you elect during open enrollment will be effective </w:t>
            </w:r>
            <w:r w:rsidRPr="00987990">
              <w:rPr>
                <w:rFonts w:cs="Arial"/>
              </w:rPr>
              <w:t xml:space="preserve">from </w:t>
            </w:r>
            <w:r w:rsidR="008C5335">
              <w:rPr>
                <w:rFonts w:cs="Arial"/>
              </w:rPr>
              <w:t>January 1, 2024</w:t>
            </w:r>
            <w:r w:rsidRPr="00987990">
              <w:rPr>
                <w:rFonts w:cs="Arial"/>
              </w:rPr>
              <w:t xml:space="preserve"> through </w:t>
            </w:r>
            <w:r w:rsidR="00462EF8">
              <w:rPr>
                <w:rFonts w:cs="Arial"/>
              </w:rPr>
              <w:t xml:space="preserve">December 31, </w:t>
            </w:r>
            <w:r w:rsidR="008C5335">
              <w:rPr>
                <w:rFonts w:cs="Arial"/>
              </w:rPr>
              <w:t>2024</w:t>
            </w:r>
            <w:r w:rsidR="00113A3E">
              <w:rPr>
                <w:rFonts w:cs="Arial"/>
              </w:rPr>
              <w:t>.  If you do not enroll or opt out of coverage, you will automatically be enrolled in Employee Only coverage on the Basic Plan.</w:t>
            </w:r>
          </w:p>
        </w:tc>
      </w:tr>
      <w:tr w:rsidR="00C22147" w:rsidRPr="00495971" w14:paraId="67BB5FE3" w14:textId="77777777" w:rsidTr="00D46C34">
        <w:trPr>
          <w:trHeight w:val="2520"/>
        </w:trPr>
        <w:tc>
          <w:tcPr>
            <w:tcW w:w="2808" w:type="dxa"/>
            <w:shd w:val="clear" w:color="auto" w:fill="auto"/>
            <w:tcMar>
              <w:top w:w="0" w:type="dxa"/>
              <w:left w:w="108" w:type="dxa"/>
              <w:bottom w:w="0" w:type="dxa"/>
              <w:right w:w="108" w:type="dxa"/>
            </w:tcMar>
            <w:vAlign w:val="center"/>
          </w:tcPr>
          <w:p w14:paraId="67BB5FE0" w14:textId="77777777" w:rsidR="00C22147" w:rsidRPr="00495971" w:rsidRDefault="00C22147" w:rsidP="00D46C34">
            <w:pPr>
              <w:rPr>
                <w:rFonts w:cs="Arial"/>
              </w:rPr>
            </w:pPr>
            <w:r w:rsidRPr="00495971">
              <w:rPr>
                <w:rFonts w:cs="Arial"/>
                <w:noProof/>
              </w:rPr>
              <w:drawing>
                <wp:inline distT="0" distB="0" distL="0" distR="0" wp14:anchorId="67BB62CB" wp14:editId="67BB62CC">
                  <wp:extent cx="1225062" cy="1472273"/>
                  <wp:effectExtent l="0" t="0" r="0" b="0"/>
                  <wp:docPr id="93" name="Picture 30" descr="chang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230658" cy="1478999"/>
                          </a:xfrm>
                          <a:prstGeom prst="rect">
                            <a:avLst/>
                          </a:prstGeom>
                          <a:noFill/>
                          <a:ln>
                            <a:noFill/>
                            <a:prstDash/>
                          </a:ln>
                        </pic:spPr>
                      </pic:pic>
                    </a:graphicData>
                  </a:graphic>
                </wp:inline>
              </w:drawing>
            </w:r>
          </w:p>
        </w:tc>
        <w:tc>
          <w:tcPr>
            <w:tcW w:w="8190" w:type="dxa"/>
            <w:shd w:val="clear" w:color="auto" w:fill="auto"/>
            <w:tcMar>
              <w:top w:w="0" w:type="dxa"/>
              <w:left w:w="108" w:type="dxa"/>
              <w:bottom w:w="0" w:type="dxa"/>
              <w:right w:w="108" w:type="dxa"/>
            </w:tcMar>
            <w:vAlign w:val="center"/>
          </w:tcPr>
          <w:p w14:paraId="67BB5FE1" w14:textId="77777777" w:rsidR="00C22147" w:rsidRPr="00C41482" w:rsidRDefault="00C22147" w:rsidP="00D46C34">
            <w:pPr>
              <w:suppressAutoHyphens/>
              <w:rPr>
                <w:rFonts w:cs="Arial"/>
                <w:sz w:val="40"/>
                <w:szCs w:val="40"/>
              </w:rPr>
            </w:pPr>
            <w:r w:rsidRPr="00C41482">
              <w:rPr>
                <w:rFonts w:cs="Arial"/>
                <w:sz w:val="40"/>
                <w:szCs w:val="40"/>
              </w:rPr>
              <w:t xml:space="preserve">HOW TO MAKE CHANGES </w:t>
            </w:r>
          </w:p>
          <w:p w14:paraId="67BB5FE2" w14:textId="77777777" w:rsidR="00C22147" w:rsidRPr="00C41482" w:rsidRDefault="00C22147" w:rsidP="00987990">
            <w:pPr>
              <w:suppressAutoHyphens/>
              <w:rPr>
                <w:rFonts w:cs="Arial"/>
              </w:rPr>
            </w:pPr>
            <w:r w:rsidRPr="00C41482">
              <w:rPr>
                <w:rFonts w:cs="Arial"/>
              </w:rPr>
              <w:t>Unless you have a qualified change in status, you cannot make changes to your benefit elections until next year’s open enrollment period. Life events such as marriage, divorce, birth or adoption of a child, change in child’s dependent status, death of qualified dependent, change in employment status or change in coverage under another employer-sponsored plan may qualify you f</w:t>
            </w:r>
            <w:r w:rsidR="009341FC">
              <w:rPr>
                <w:rFonts w:cs="Arial"/>
              </w:rPr>
              <w:t>or a special enroll</w:t>
            </w:r>
            <w:r w:rsidR="00987990">
              <w:rPr>
                <w:rFonts w:cs="Arial"/>
              </w:rPr>
              <w:t>ment period. Please notify HR</w:t>
            </w:r>
            <w:r w:rsidR="009341FC">
              <w:rPr>
                <w:rFonts w:cs="Arial"/>
              </w:rPr>
              <w:t xml:space="preserve"> within 30 days of your qualifying event.</w:t>
            </w:r>
          </w:p>
        </w:tc>
      </w:tr>
    </w:tbl>
    <w:p w14:paraId="67BB5FE4" w14:textId="77777777" w:rsidR="00BA7CDE" w:rsidRPr="00495971" w:rsidRDefault="00BA7CDE">
      <w:pPr>
        <w:rPr>
          <w:rFonts w:cs="Arial"/>
        </w:rPr>
        <w:sectPr w:rsidR="00BA7CDE" w:rsidRPr="00495971" w:rsidSect="00DD5A12">
          <w:pgSz w:w="12240" w:h="15840"/>
          <w:pgMar w:top="540" w:right="720" w:bottom="720" w:left="720" w:header="720" w:footer="486" w:gutter="0"/>
          <w:cols w:space="720"/>
          <w:docGrid w:linePitch="299"/>
        </w:sectPr>
      </w:pPr>
    </w:p>
    <w:p w14:paraId="67BB5FE5" w14:textId="77777777" w:rsidR="00C22147" w:rsidRPr="00495971" w:rsidRDefault="00C22147">
      <w:pPr>
        <w:rPr>
          <w:rFonts w:cs="Arial"/>
          <w:color w:val="37424A"/>
          <w:sz w:val="24"/>
        </w:rPr>
        <w:sectPr w:rsidR="00C22147" w:rsidRPr="00495971" w:rsidSect="002A3ED8">
          <w:type w:val="continuous"/>
          <w:pgSz w:w="12240" w:h="15840"/>
          <w:pgMar w:top="900" w:right="720" w:bottom="720" w:left="720" w:header="720" w:footer="486" w:gutter="0"/>
          <w:cols w:space="720"/>
          <w:titlePg/>
        </w:sectPr>
      </w:pPr>
    </w:p>
    <w:p w14:paraId="67BB5FE6" w14:textId="77777777" w:rsidR="00B1359F" w:rsidRDefault="0018793B" w:rsidP="00F53E89">
      <w:pPr>
        <w:suppressAutoHyphens/>
        <w:rPr>
          <w:rFonts w:cs="Arial"/>
          <w:b/>
        </w:rPr>
      </w:pPr>
      <w:r w:rsidRPr="00C41482">
        <w:rPr>
          <w:rFonts w:cs="Arial"/>
        </w:rPr>
        <w:lastRenderedPageBreak/>
        <w:t>The chart below provides</w:t>
      </w:r>
      <w:r>
        <w:rPr>
          <w:rFonts w:cs="Arial"/>
        </w:rPr>
        <w:t xml:space="preserve"> an overview of your available medical</w:t>
      </w:r>
      <w:r w:rsidRPr="00C41482">
        <w:rPr>
          <w:rFonts w:cs="Arial"/>
        </w:rPr>
        <w:t xml:space="preserve"> plan</w:t>
      </w:r>
      <w:r w:rsidRPr="00987990">
        <w:rPr>
          <w:rFonts w:cs="Arial"/>
        </w:rPr>
        <w:t>s</w:t>
      </w:r>
      <w:r w:rsidRPr="00C41482">
        <w:rPr>
          <w:rFonts w:cs="Arial"/>
        </w:rPr>
        <w:t xml:space="preserve">. Please refer to your plan document for specific details. Below outlines your plan options </w:t>
      </w:r>
      <w:r w:rsidR="00A30F3D" w:rsidRPr="00C41482">
        <w:rPr>
          <w:rFonts w:cs="Arial"/>
        </w:rPr>
        <w:t>through</w:t>
      </w:r>
      <w:r w:rsidR="00C47C88" w:rsidRPr="00C41482">
        <w:rPr>
          <w:rFonts w:cs="Arial"/>
        </w:rPr>
        <w:t xml:space="preserve"> </w:t>
      </w:r>
      <w:r w:rsidR="009A2F97">
        <w:rPr>
          <w:rFonts w:cs="Arial"/>
        </w:rPr>
        <w:t>UMR and Smith Rx</w:t>
      </w:r>
      <w:r w:rsidR="00C02001">
        <w:rPr>
          <w:rFonts w:cs="Arial"/>
        </w:rPr>
        <w:t>.</w:t>
      </w:r>
    </w:p>
    <w:p w14:paraId="67BB5FE7" w14:textId="77777777" w:rsidR="00C02001" w:rsidRPr="00495971" w:rsidRDefault="00C02001" w:rsidP="00F53E89">
      <w:pPr>
        <w:suppressAutoHyphens/>
        <w:rPr>
          <w:rFonts w:cs="Arial"/>
        </w:rPr>
      </w:pPr>
    </w:p>
    <w:p w14:paraId="67BB5FE8" w14:textId="77777777" w:rsidR="00B1359F" w:rsidRPr="00495971" w:rsidRDefault="00B1359F" w:rsidP="00F53E89">
      <w:pPr>
        <w:suppressAutoHyphens/>
        <w:rPr>
          <w:rFonts w:cs="Arial"/>
        </w:rPr>
        <w:sectPr w:rsidR="00B1359F" w:rsidRPr="00495971" w:rsidSect="00714BD2">
          <w:headerReference w:type="default" r:id="rId35"/>
          <w:headerReference w:type="first" r:id="rId36"/>
          <w:pgSz w:w="12240" w:h="15840"/>
          <w:pgMar w:top="720" w:right="720" w:bottom="720" w:left="720" w:header="720" w:footer="486" w:gutter="0"/>
          <w:cols w:space="720"/>
          <w:docGrid w:linePitch="299"/>
        </w:sectPr>
      </w:pPr>
    </w:p>
    <w:tbl>
      <w:tblPr>
        <w:tblW w:w="11520" w:type="dxa"/>
        <w:tblInd w:w="-270" w:type="dxa"/>
        <w:tblCellMar>
          <w:top w:w="29" w:type="dxa"/>
          <w:left w:w="10" w:type="dxa"/>
          <w:bottom w:w="29" w:type="dxa"/>
          <w:right w:w="10" w:type="dxa"/>
        </w:tblCellMar>
        <w:tblLook w:val="04A0" w:firstRow="1" w:lastRow="0" w:firstColumn="1" w:lastColumn="0" w:noHBand="0" w:noVBand="1"/>
      </w:tblPr>
      <w:tblGrid>
        <w:gridCol w:w="3060"/>
        <w:gridCol w:w="2250"/>
        <w:gridCol w:w="2250"/>
        <w:gridCol w:w="1890"/>
        <w:gridCol w:w="2070"/>
      </w:tblGrid>
      <w:tr w:rsidR="003E42EA" w14:paraId="67BB5FEE" w14:textId="77777777" w:rsidTr="00ED6B5A">
        <w:trPr>
          <w:trHeight w:val="273"/>
        </w:trPr>
        <w:tc>
          <w:tcPr>
            <w:tcW w:w="3060" w:type="dxa"/>
            <w:tcBorders>
              <w:top w:val="nil"/>
              <w:left w:val="nil"/>
              <w:bottom w:val="single" w:sz="4" w:space="0" w:color="000000"/>
              <w:right w:val="single" w:sz="4" w:space="0" w:color="000000"/>
            </w:tcBorders>
            <w:tcMar>
              <w:top w:w="0" w:type="dxa"/>
              <w:left w:w="108" w:type="dxa"/>
              <w:bottom w:w="0" w:type="dxa"/>
              <w:right w:w="108" w:type="dxa"/>
            </w:tcMar>
            <w:vAlign w:val="center"/>
          </w:tcPr>
          <w:p w14:paraId="67BB5FE9" w14:textId="77777777" w:rsidR="003E42EA" w:rsidRDefault="003E42EA" w:rsidP="003E42EA">
            <w:pPr>
              <w:pStyle w:val="Heading4"/>
              <w:suppressAutoHyphens/>
              <w:spacing w:before="0"/>
              <w:rPr>
                <w:rFonts w:cs="Arial"/>
                <w:color w:val="37424A"/>
              </w:rPr>
            </w:pPr>
          </w:p>
        </w:tc>
        <w:tc>
          <w:tcPr>
            <w:tcW w:w="2250" w:type="dxa"/>
            <w:tcBorders>
              <w:top w:val="single" w:sz="4" w:space="0" w:color="000000"/>
              <w:left w:val="single" w:sz="4" w:space="0" w:color="000000"/>
              <w:bottom w:val="single" w:sz="4" w:space="0" w:color="000000"/>
              <w:right w:val="single" w:sz="4" w:space="0" w:color="000000"/>
            </w:tcBorders>
            <w:shd w:val="clear" w:color="auto" w:fill="37424A"/>
            <w:tcMar>
              <w:top w:w="0" w:type="dxa"/>
              <w:left w:w="108" w:type="dxa"/>
              <w:bottom w:w="0" w:type="dxa"/>
              <w:right w:w="108" w:type="dxa"/>
            </w:tcMar>
            <w:vAlign w:val="center"/>
            <w:hideMark/>
          </w:tcPr>
          <w:p w14:paraId="67BB5FEA" w14:textId="77777777" w:rsidR="003E42EA" w:rsidRDefault="003E42EA" w:rsidP="00017B70">
            <w:pPr>
              <w:suppressAutoHyphens/>
              <w:jc w:val="center"/>
              <w:rPr>
                <w:rFonts w:cs="Arial"/>
                <w:b/>
                <w:color w:val="FFFFFF" w:themeColor="background1"/>
              </w:rPr>
            </w:pPr>
            <w:r>
              <w:rPr>
                <w:rFonts w:cs="Arial"/>
                <w:b/>
                <w:color w:val="FFFFFF" w:themeColor="background1"/>
              </w:rPr>
              <w:t>1</w:t>
            </w:r>
            <w:r w:rsidR="00017B70">
              <w:rPr>
                <w:rFonts w:cs="Arial"/>
                <w:b/>
                <w:color w:val="FFFFFF" w:themeColor="background1"/>
              </w:rPr>
              <w:t>5</w:t>
            </w:r>
            <w:r>
              <w:rPr>
                <w:rFonts w:cs="Arial"/>
                <w:b/>
                <w:color w:val="FFFFFF" w:themeColor="background1"/>
              </w:rPr>
              <w:t>00 Option</w:t>
            </w:r>
          </w:p>
        </w:tc>
        <w:tc>
          <w:tcPr>
            <w:tcW w:w="2250" w:type="dxa"/>
            <w:tcBorders>
              <w:top w:val="single" w:sz="4" w:space="0" w:color="000000"/>
              <w:left w:val="single" w:sz="4" w:space="0" w:color="000000"/>
              <w:bottom w:val="single" w:sz="4" w:space="0" w:color="000000"/>
              <w:right w:val="single" w:sz="4" w:space="0" w:color="000000"/>
            </w:tcBorders>
            <w:shd w:val="clear" w:color="auto" w:fill="37424A"/>
            <w:vAlign w:val="center"/>
            <w:hideMark/>
          </w:tcPr>
          <w:p w14:paraId="67BB5FEB" w14:textId="77777777" w:rsidR="003E42EA" w:rsidRDefault="003E42EA" w:rsidP="003E42EA">
            <w:pPr>
              <w:suppressAutoHyphens/>
              <w:jc w:val="center"/>
              <w:rPr>
                <w:rFonts w:cs="Arial"/>
                <w:b/>
                <w:color w:val="FFFFFF" w:themeColor="background1"/>
              </w:rPr>
            </w:pPr>
            <w:r>
              <w:rPr>
                <w:rFonts w:cs="Arial"/>
                <w:b/>
                <w:color w:val="FFFFFF" w:themeColor="background1"/>
              </w:rPr>
              <w:t>2500 Option</w:t>
            </w:r>
          </w:p>
        </w:tc>
        <w:tc>
          <w:tcPr>
            <w:tcW w:w="1890" w:type="dxa"/>
            <w:tcBorders>
              <w:top w:val="single" w:sz="4" w:space="0" w:color="000000"/>
              <w:left w:val="single" w:sz="4" w:space="0" w:color="000000"/>
              <w:bottom w:val="single" w:sz="4" w:space="0" w:color="000000"/>
              <w:right w:val="single" w:sz="4" w:space="0" w:color="000000"/>
            </w:tcBorders>
            <w:shd w:val="clear" w:color="auto" w:fill="37424A"/>
            <w:vAlign w:val="center"/>
          </w:tcPr>
          <w:p w14:paraId="67BB5FEC" w14:textId="494019C7" w:rsidR="003E42EA" w:rsidRDefault="008C5335" w:rsidP="003E42EA">
            <w:pPr>
              <w:suppressAutoHyphens/>
              <w:jc w:val="center"/>
              <w:rPr>
                <w:rFonts w:cs="Arial"/>
                <w:b/>
                <w:color w:val="FFFFFF" w:themeColor="background1"/>
              </w:rPr>
            </w:pPr>
            <w:r>
              <w:rPr>
                <w:rFonts w:cs="Arial"/>
                <w:b/>
                <w:color w:val="FFFFFF" w:themeColor="background1"/>
              </w:rPr>
              <w:t>32</w:t>
            </w:r>
            <w:r w:rsidR="003E42EA">
              <w:rPr>
                <w:rFonts w:cs="Arial"/>
                <w:b/>
                <w:color w:val="FFFFFF" w:themeColor="background1"/>
              </w:rPr>
              <w:t>00 HSA Option</w:t>
            </w:r>
          </w:p>
        </w:tc>
        <w:tc>
          <w:tcPr>
            <w:tcW w:w="2070" w:type="dxa"/>
            <w:tcBorders>
              <w:top w:val="single" w:sz="4" w:space="0" w:color="000000"/>
              <w:left w:val="single" w:sz="4" w:space="0" w:color="000000"/>
              <w:bottom w:val="single" w:sz="4" w:space="0" w:color="000000"/>
              <w:right w:val="single" w:sz="4" w:space="0" w:color="000000"/>
            </w:tcBorders>
            <w:shd w:val="clear" w:color="auto" w:fill="37424A"/>
            <w:vAlign w:val="center"/>
            <w:hideMark/>
          </w:tcPr>
          <w:p w14:paraId="67BB5FED" w14:textId="77777777" w:rsidR="003E42EA" w:rsidRDefault="003E42EA" w:rsidP="003E42EA">
            <w:pPr>
              <w:suppressAutoHyphens/>
              <w:jc w:val="center"/>
              <w:rPr>
                <w:rFonts w:cs="Arial"/>
                <w:b/>
                <w:color w:val="FFFFFF" w:themeColor="background1"/>
              </w:rPr>
            </w:pPr>
            <w:r>
              <w:rPr>
                <w:rFonts w:cs="Arial"/>
                <w:b/>
                <w:color w:val="FFFFFF" w:themeColor="background1"/>
              </w:rPr>
              <w:t>5000 Option</w:t>
            </w:r>
          </w:p>
        </w:tc>
      </w:tr>
      <w:tr w:rsidR="003E42EA" w14:paraId="67BB5FF4" w14:textId="77777777" w:rsidTr="00ED6B5A">
        <w:trPr>
          <w:trHeight w:val="219"/>
        </w:trPr>
        <w:tc>
          <w:tcPr>
            <w:tcW w:w="3060" w:type="dxa"/>
            <w:tcBorders>
              <w:top w:val="single" w:sz="4" w:space="0" w:color="000000"/>
              <w:left w:val="single" w:sz="4" w:space="0" w:color="000000"/>
              <w:bottom w:val="single" w:sz="4" w:space="0" w:color="000000"/>
              <w:right w:val="single" w:sz="4" w:space="0" w:color="000000"/>
            </w:tcBorders>
            <w:shd w:val="clear" w:color="auto" w:fill="006D9E"/>
            <w:tcMar>
              <w:top w:w="0" w:type="dxa"/>
              <w:left w:w="108" w:type="dxa"/>
              <w:bottom w:w="0" w:type="dxa"/>
              <w:right w:w="108" w:type="dxa"/>
            </w:tcMar>
            <w:vAlign w:val="center"/>
            <w:hideMark/>
          </w:tcPr>
          <w:p w14:paraId="67BB5FEF" w14:textId="77777777" w:rsidR="003E42EA" w:rsidRDefault="003E42EA" w:rsidP="003E42EA">
            <w:pPr>
              <w:pStyle w:val="Heading4"/>
              <w:suppressAutoHyphens/>
              <w:spacing w:before="0"/>
              <w:rPr>
                <w:rFonts w:cs="Arial"/>
                <w:i w:val="0"/>
                <w:color w:val="FFFFFF"/>
              </w:rPr>
            </w:pPr>
            <w:r>
              <w:rPr>
                <w:rFonts w:cs="Arial"/>
                <w:i w:val="0"/>
                <w:color w:val="FFFFFF"/>
              </w:rPr>
              <w:t>Services</w:t>
            </w:r>
          </w:p>
        </w:tc>
        <w:tc>
          <w:tcPr>
            <w:tcW w:w="2250" w:type="dxa"/>
            <w:tcBorders>
              <w:top w:val="single" w:sz="4" w:space="0" w:color="000000"/>
              <w:left w:val="single" w:sz="4" w:space="0" w:color="000000"/>
              <w:bottom w:val="single" w:sz="4" w:space="0" w:color="000000"/>
              <w:right w:val="single" w:sz="4" w:space="0" w:color="000000"/>
            </w:tcBorders>
            <w:shd w:val="clear" w:color="auto" w:fill="006D9E"/>
            <w:tcMar>
              <w:top w:w="0" w:type="dxa"/>
              <w:left w:w="108" w:type="dxa"/>
              <w:bottom w:w="0" w:type="dxa"/>
              <w:right w:w="108" w:type="dxa"/>
            </w:tcMar>
            <w:vAlign w:val="center"/>
            <w:hideMark/>
          </w:tcPr>
          <w:p w14:paraId="67BB5FF0" w14:textId="77777777" w:rsidR="003E42EA" w:rsidRDefault="003E42EA" w:rsidP="003E42EA">
            <w:pPr>
              <w:suppressAutoHyphens/>
              <w:jc w:val="center"/>
              <w:rPr>
                <w:rFonts w:cs="Arial"/>
              </w:rPr>
            </w:pPr>
            <w:r>
              <w:rPr>
                <w:rFonts w:cs="Arial"/>
                <w:b/>
                <w:color w:val="FFFFFF"/>
              </w:rPr>
              <w:t>In-Network</w:t>
            </w:r>
          </w:p>
        </w:tc>
        <w:tc>
          <w:tcPr>
            <w:tcW w:w="2250" w:type="dxa"/>
            <w:tcBorders>
              <w:top w:val="single" w:sz="4" w:space="0" w:color="000000"/>
              <w:left w:val="single" w:sz="4" w:space="0" w:color="000000"/>
              <w:bottom w:val="single" w:sz="4" w:space="0" w:color="000000"/>
              <w:right w:val="single" w:sz="4" w:space="0" w:color="000000"/>
            </w:tcBorders>
            <w:shd w:val="clear" w:color="auto" w:fill="006D9E"/>
            <w:tcMar>
              <w:top w:w="0" w:type="dxa"/>
              <w:left w:w="108" w:type="dxa"/>
              <w:bottom w:w="0" w:type="dxa"/>
              <w:right w:w="108" w:type="dxa"/>
            </w:tcMar>
            <w:vAlign w:val="center"/>
            <w:hideMark/>
          </w:tcPr>
          <w:p w14:paraId="67BB5FF1" w14:textId="77777777" w:rsidR="003E42EA" w:rsidRDefault="003E42EA" w:rsidP="003E42EA">
            <w:pPr>
              <w:suppressAutoHyphens/>
              <w:jc w:val="center"/>
              <w:rPr>
                <w:rFonts w:cs="Arial"/>
                <w:b/>
                <w:color w:val="FFFFFF"/>
              </w:rPr>
            </w:pPr>
            <w:r>
              <w:rPr>
                <w:rFonts w:cs="Arial"/>
                <w:b/>
                <w:color w:val="FFFFFF"/>
              </w:rPr>
              <w:t>In-Network</w:t>
            </w:r>
          </w:p>
        </w:tc>
        <w:tc>
          <w:tcPr>
            <w:tcW w:w="1890" w:type="dxa"/>
            <w:tcBorders>
              <w:top w:val="single" w:sz="4" w:space="0" w:color="000000"/>
              <w:left w:val="single" w:sz="4" w:space="0" w:color="000000"/>
              <w:bottom w:val="single" w:sz="4" w:space="0" w:color="auto"/>
              <w:right w:val="single" w:sz="4" w:space="0" w:color="000000"/>
            </w:tcBorders>
            <w:shd w:val="clear" w:color="auto" w:fill="006D9E"/>
            <w:vAlign w:val="center"/>
          </w:tcPr>
          <w:p w14:paraId="67BB5FF2" w14:textId="77777777" w:rsidR="003E42EA" w:rsidRDefault="003E42EA" w:rsidP="003E42EA">
            <w:pPr>
              <w:suppressAutoHyphens/>
              <w:jc w:val="center"/>
              <w:rPr>
                <w:rFonts w:cs="Arial"/>
                <w:b/>
                <w:color w:val="FFFFFF"/>
              </w:rPr>
            </w:pPr>
            <w:r>
              <w:rPr>
                <w:rFonts w:cs="Arial"/>
                <w:b/>
                <w:color w:val="FFFFFF"/>
              </w:rPr>
              <w:t>In-Network</w:t>
            </w:r>
          </w:p>
        </w:tc>
        <w:tc>
          <w:tcPr>
            <w:tcW w:w="2070" w:type="dxa"/>
            <w:tcBorders>
              <w:top w:val="single" w:sz="4" w:space="0" w:color="000000"/>
              <w:left w:val="single" w:sz="4" w:space="0" w:color="000000"/>
              <w:bottom w:val="single" w:sz="4" w:space="0" w:color="000000"/>
              <w:right w:val="single" w:sz="4" w:space="0" w:color="000000"/>
            </w:tcBorders>
            <w:shd w:val="clear" w:color="auto" w:fill="006D9E"/>
            <w:tcMar>
              <w:top w:w="0" w:type="dxa"/>
              <w:left w:w="108" w:type="dxa"/>
              <w:bottom w:w="0" w:type="dxa"/>
              <w:right w:w="108" w:type="dxa"/>
            </w:tcMar>
            <w:vAlign w:val="center"/>
            <w:hideMark/>
          </w:tcPr>
          <w:p w14:paraId="67BB5FF3" w14:textId="77777777" w:rsidR="003E42EA" w:rsidRDefault="003E42EA" w:rsidP="003E42EA">
            <w:pPr>
              <w:suppressAutoHyphens/>
              <w:jc w:val="center"/>
              <w:rPr>
                <w:rFonts w:cs="Arial"/>
                <w:b/>
                <w:color w:val="FFFFFF"/>
              </w:rPr>
            </w:pPr>
            <w:r>
              <w:rPr>
                <w:rFonts w:cs="Arial"/>
                <w:b/>
                <w:color w:val="FFFFFF"/>
              </w:rPr>
              <w:t>In-Network</w:t>
            </w:r>
          </w:p>
        </w:tc>
      </w:tr>
      <w:tr w:rsidR="003E42EA" w14:paraId="67BB5FFF" w14:textId="77777777" w:rsidTr="00ED6B5A">
        <w:trPr>
          <w:trHeight w:val="507"/>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5FF5" w14:textId="77777777" w:rsidR="003E42EA" w:rsidRPr="00ED6B5A" w:rsidRDefault="003E42EA" w:rsidP="003E42EA">
            <w:pPr>
              <w:pStyle w:val="Heading7"/>
              <w:suppressAutoHyphens/>
              <w:spacing w:before="0"/>
              <w:rPr>
                <w:rFonts w:cs="Arial"/>
                <w:b/>
                <w:i w:val="0"/>
                <w:color w:val="auto"/>
                <w:sz w:val="20"/>
                <w:szCs w:val="20"/>
              </w:rPr>
            </w:pPr>
            <w:r w:rsidRPr="00ED6B5A">
              <w:rPr>
                <w:rFonts w:cs="Arial"/>
                <w:b/>
                <w:i w:val="0"/>
                <w:color w:val="auto"/>
                <w:sz w:val="20"/>
                <w:szCs w:val="20"/>
              </w:rPr>
              <w:t>Deductible</w:t>
            </w:r>
          </w:p>
          <w:p w14:paraId="67BB5FF6" w14:textId="77777777" w:rsidR="003E42EA" w:rsidRPr="00ED6B5A" w:rsidRDefault="003E42EA" w:rsidP="003E42EA">
            <w:pPr>
              <w:pStyle w:val="Heading7"/>
              <w:suppressAutoHyphens/>
              <w:spacing w:before="0"/>
              <w:rPr>
                <w:rFonts w:cs="Arial"/>
                <w:sz w:val="20"/>
                <w:szCs w:val="20"/>
              </w:rPr>
            </w:pPr>
            <w:r w:rsidRPr="00ED6B5A">
              <w:rPr>
                <w:rFonts w:cs="Arial"/>
                <w:b/>
                <w:i w:val="0"/>
                <w:color w:val="auto"/>
                <w:sz w:val="20"/>
                <w:szCs w:val="20"/>
              </w:rPr>
              <w:t>- Individual</w:t>
            </w:r>
            <w:r w:rsidRPr="00ED6B5A">
              <w:rPr>
                <w:rFonts w:cs="Arial"/>
                <w:b/>
                <w:i w:val="0"/>
                <w:color w:val="auto"/>
                <w:sz w:val="20"/>
                <w:szCs w:val="20"/>
              </w:rPr>
              <w:br/>
              <w:t>- Family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5FF7" w14:textId="77777777" w:rsidR="003E42EA" w:rsidRPr="00ED6B5A" w:rsidRDefault="00017B70" w:rsidP="003E42EA">
            <w:pPr>
              <w:suppressAutoHyphens/>
              <w:jc w:val="center"/>
              <w:rPr>
                <w:rFonts w:cs="Arial"/>
                <w:sz w:val="20"/>
                <w:szCs w:val="20"/>
              </w:rPr>
            </w:pPr>
            <w:r>
              <w:rPr>
                <w:rFonts w:cs="Arial"/>
                <w:sz w:val="20"/>
                <w:szCs w:val="20"/>
              </w:rPr>
              <w:t>$1,5</w:t>
            </w:r>
            <w:r w:rsidR="003E42EA" w:rsidRPr="00ED6B5A">
              <w:rPr>
                <w:rFonts w:cs="Arial"/>
                <w:sz w:val="20"/>
                <w:szCs w:val="20"/>
              </w:rPr>
              <w:t>00</w:t>
            </w:r>
          </w:p>
          <w:p w14:paraId="67BB5FF8" w14:textId="77777777" w:rsidR="003E42EA" w:rsidRPr="00ED6B5A" w:rsidRDefault="003E42EA" w:rsidP="003E42EA">
            <w:pPr>
              <w:suppressAutoHyphens/>
              <w:jc w:val="center"/>
              <w:rPr>
                <w:rFonts w:cs="Arial"/>
                <w:sz w:val="20"/>
                <w:szCs w:val="20"/>
              </w:rPr>
            </w:pPr>
            <w:r w:rsidRPr="00ED6B5A">
              <w:rPr>
                <w:rFonts w:cs="Arial"/>
                <w:sz w:val="20"/>
                <w:szCs w:val="20"/>
              </w:rPr>
              <w:t>$3,000</w:t>
            </w:r>
          </w:p>
        </w:tc>
        <w:tc>
          <w:tcPr>
            <w:tcW w:w="2250" w:type="dxa"/>
            <w:tcBorders>
              <w:top w:val="single" w:sz="4" w:space="0" w:color="000000"/>
              <w:left w:val="single" w:sz="4" w:space="0" w:color="000000"/>
              <w:bottom w:val="single" w:sz="4" w:space="0" w:color="000000"/>
              <w:right w:val="single" w:sz="4" w:space="0" w:color="auto"/>
            </w:tcBorders>
            <w:shd w:val="clear" w:color="auto" w:fill="F2F2F2"/>
            <w:tcMar>
              <w:top w:w="0" w:type="dxa"/>
              <w:left w:w="108" w:type="dxa"/>
              <w:bottom w:w="0" w:type="dxa"/>
              <w:right w:w="108" w:type="dxa"/>
            </w:tcMar>
            <w:vAlign w:val="center"/>
          </w:tcPr>
          <w:p w14:paraId="67BB5FF9" w14:textId="77777777" w:rsidR="003E42EA" w:rsidRPr="00ED6B5A" w:rsidRDefault="003E42EA" w:rsidP="003E42EA">
            <w:pPr>
              <w:suppressAutoHyphens/>
              <w:jc w:val="center"/>
              <w:rPr>
                <w:rFonts w:cs="Arial"/>
                <w:sz w:val="20"/>
                <w:szCs w:val="20"/>
              </w:rPr>
            </w:pPr>
            <w:r w:rsidRPr="00ED6B5A">
              <w:rPr>
                <w:rFonts w:cs="Arial"/>
                <w:sz w:val="20"/>
                <w:szCs w:val="20"/>
              </w:rPr>
              <w:t>$2,500</w:t>
            </w:r>
          </w:p>
          <w:p w14:paraId="67BB5FFA" w14:textId="77777777" w:rsidR="003E42EA" w:rsidRPr="00ED6B5A" w:rsidRDefault="003E42EA" w:rsidP="003E42EA">
            <w:pPr>
              <w:suppressAutoHyphens/>
              <w:jc w:val="center"/>
              <w:rPr>
                <w:rFonts w:cs="Arial"/>
                <w:sz w:val="20"/>
                <w:szCs w:val="20"/>
              </w:rPr>
            </w:pPr>
            <w:r w:rsidRPr="00ED6B5A">
              <w:rPr>
                <w:rFonts w:cs="Arial"/>
                <w:sz w:val="20"/>
                <w:szCs w:val="20"/>
              </w:rPr>
              <w:t>$5,000</w:t>
            </w:r>
          </w:p>
        </w:tc>
        <w:tc>
          <w:tcPr>
            <w:tcW w:w="1890" w:type="dxa"/>
            <w:tcBorders>
              <w:top w:val="single" w:sz="4" w:space="0" w:color="auto"/>
              <w:left w:val="single" w:sz="4" w:space="0" w:color="auto"/>
              <w:bottom w:val="single" w:sz="4" w:space="0" w:color="auto"/>
              <w:right w:val="single" w:sz="4" w:space="0" w:color="auto"/>
            </w:tcBorders>
            <w:vAlign w:val="center"/>
          </w:tcPr>
          <w:p w14:paraId="67BB5FFB" w14:textId="1B56A1D0" w:rsidR="003E42EA" w:rsidRPr="00ED6B5A" w:rsidRDefault="009C36D4" w:rsidP="003E42EA">
            <w:pPr>
              <w:jc w:val="center"/>
              <w:rPr>
                <w:rFonts w:cstheme="minorHAnsi"/>
                <w:sz w:val="20"/>
                <w:szCs w:val="20"/>
              </w:rPr>
            </w:pPr>
            <w:r>
              <w:rPr>
                <w:rFonts w:cstheme="minorHAnsi"/>
                <w:sz w:val="20"/>
                <w:szCs w:val="20"/>
              </w:rPr>
              <w:t>$3,2</w:t>
            </w:r>
            <w:r w:rsidR="003E42EA" w:rsidRPr="00ED6B5A">
              <w:rPr>
                <w:rFonts w:cstheme="minorHAnsi"/>
                <w:sz w:val="20"/>
                <w:szCs w:val="20"/>
              </w:rPr>
              <w:t>00</w:t>
            </w:r>
          </w:p>
          <w:p w14:paraId="67BB5FFC" w14:textId="77777777" w:rsidR="003E42EA" w:rsidRPr="00ED6B5A" w:rsidRDefault="003E42EA" w:rsidP="003E42EA">
            <w:pPr>
              <w:jc w:val="center"/>
              <w:rPr>
                <w:rFonts w:cstheme="minorHAnsi"/>
                <w:sz w:val="20"/>
                <w:szCs w:val="20"/>
              </w:rPr>
            </w:pPr>
            <w:r w:rsidRPr="00ED6B5A">
              <w:rPr>
                <w:rFonts w:cstheme="minorHAnsi"/>
                <w:sz w:val="20"/>
                <w:szCs w:val="20"/>
              </w:rPr>
              <w:t>$6,000</w:t>
            </w:r>
          </w:p>
        </w:tc>
        <w:tc>
          <w:tcPr>
            <w:tcW w:w="2070" w:type="dxa"/>
            <w:tcBorders>
              <w:top w:val="single" w:sz="4" w:space="0" w:color="000000"/>
              <w:left w:val="single" w:sz="4" w:space="0" w:color="auto"/>
              <w:bottom w:val="single" w:sz="4" w:space="0" w:color="000000"/>
              <w:right w:val="single" w:sz="4" w:space="0" w:color="000000"/>
            </w:tcBorders>
            <w:shd w:val="clear" w:color="auto" w:fill="F2F2F2"/>
            <w:tcMar>
              <w:top w:w="0" w:type="dxa"/>
              <w:left w:w="108" w:type="dxa"/>
              <w:bottom w:w="0" w:type="dxa"/>
              <w:right w:w="108" w:type="dxa"/>
            </w:tcMar>
            <w:vAlign w:val="center"/>
          </w:tcPr>
          <w:p w14:paraId="67BB5FFD" w14:textId="77777777" w:rsidR="003E42EA" w:rsidRPr="00ED6B5A" w:rsidRDefault="003E42EA" w:rsidP="003E42EA">
            <w:pPr>
              <w:suppressAutoHyphens/>
              <w:jc w:val="center"/>
              <w:rPr>
                <w:rFonts w:cs="Arial"/>
                <w:sz w:val="20"/>
                <w:szCs w:val="20"/>
              </w:rPr>
            </w:pPr>
            <w:r w:rsidRPr="00ED6B5A">
              <w:rPr>
                <w:rFonts w:cs="Arial"/>
                <w:sz w:val="20"/>
                <w:szCs w:val="20"/>
              </w:rPr>
              <w:t>$5,000</w:t>
            </w:r>
          </w:p>
          <w:p w14:paraId="67BB5FFE" w14:textId="77777777" w:rsidR="003E42EA" w:rsidRPr="00ED6B5A" w:rsidRDefault="003E42EA" w:rsidP="003E42EA">
            <w:pPr>
              <w:suppressAutoHyphens/>
              <w:jc w:val="center"/>
              <w:rPr>
                <w:rFonts w:cs="Arial"/>
                <w:sz w:val="20"/>
                <w:szCs w:val="20"/>
              </w:rPr>
            </w:pPr>
            <w:r w:rsidRPr="00ED6B5A">
              <w:rPr>
                <w:rFonts w:cs="Arial"/>
                <w:sz w:val="20"/>
                <w:szCs w:val="20"/>
              </w:rPr>
              <w:t>$10,000</w:t>
            </w:r>
          </w:p>
        </w:tc>
      </w:tr>
      <w:tr w:rsidR="003E42EA" w14:paraId="67BB6009" w14:textId="77777777" w:rsidTr="00ED6B5A">
        <w:trPr>
          <w:trHeight w:val="498"/>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00" w14:textId="77777777" w:rsidR="003E42EA" w:rsidRPr="00ED6B5A" w:rsidRDefault="003E42EA" w:rsidP="003E42EA">
            <w:pPr>
              <w:suppressAutoHyphens/>
              <w:rPr>
                <w:rFonts w:cs="Arial"/>
                <w:b/>
                <w:sz w:val="20"/>
                <w:szCs w:val="20"/>
              </w:rPr>
            </w:pPr>
            <w:r w:rsidRPr="00ED6B5A">
              <w:rPr>
                <w:rFonts w:cs="Arial"/>
                <w:b/>
                <w:sz w:val="20"/>
                <w:szCs w:val="20"/>
              </w:rPr>
              <w:t>Coinsurance</w:t>
            </w:r>
          </w:p>
          <w:p w14:paraId="67BB6001" w14:textId="77777777" w:rsidR="003E42EA" w:rsidRPr="00ED6B5A" w:rsidRDefault="003E42EA" w:rsidP="003E42EA">
            <w:pPr>
              <w:pStyle w:val="BodyTextIndent"/>
              <w:suppressAutoHyphens/>
              <w:spacing w:after="0"/>
              <w:ind w:left="0"/>
              <w:rPr>
                <w:rFonts w:cs="Arial"/>
                <w:sz w:val="20"/>
                <w:szCs w:val="20"/>
              </w:rPr>
            </w:pPr>
            <w:r w:rsidRPr="00ED6B5A">
              <w:rPr>
                <w:rFonts w:cs="Arial"/>
                <w:b/>
                <w:sz w:val="20"/>
                <w:szCs w:val="20"/>
              </w:rPr>
              <w:t>- Plan Pays</w:t>
            </w:r>
            <w:r w:rsidRPr="00ED6B5A">
              <w:rPr>
                <w:rFonts w:cs="Arial"/>
                <w:b/>
                <w:sz w:val="20"/>
                <w:szCs w:val="20"/>
              </w:rPr>
              <w:br/>
              <w:t>- You Pay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6002" w14:textId="77777777" w:rsidR="003E42EA" w:rsidRPr="00ED6B5A" w:rsidRDefault="003E42EA" w:rsidP="003E42EA">
            <w:pPr>
              <w:suppressAutoHyphens/>
              <w:jc w:val="center"/>
              <w:rPr>
                <w:rFonts w:cs="Arial"/>
                <w:sz w:val="20"/>
                <w:szCs w:val="20"/>
              </w:rPr>
            </w:pPr>
            <w:r w:rsidRPr="00ED6B5A">
              <w:rPr>
                <w:rFonts w:cs="Arial"/>
                <w:sz w:val="20"/>
                <w:szCs w:val="20"/>
              </w:rPr>
              <w:t>80%</w:t>
            </w:r>
          </w:p>
          <w:p w14:paraId="67BB6003" w14:textId="77777777" w:rsidR="003E42EA" w:rsidRPr="00ED6B5A" w:rsidRDefault="003E42EA" w:rsidP="003E42EA">
            <w:pPr>
              <w:suppressAutoHyphens/>
              <w:jc w:val="center"/>
              <w:rPr>
                <w:rFonts w:cs="Arial"/>
                <w:sz w:val="20"/>
                <w:szCs w:val="20"/>
              </w:rPr>
            </w:pPr>
            <w:r w:rsidRPr="00ED6B5A">
              <w:rPr>
                <w:rFonts w:cs="Arial"/>
                <w:sz w:val="20"/>
                <w:szCs w:val="20"/>
              </w:rPr>
              <w:t>20%</w:t>
            </w:r>
          </w:p>
        </w:tc>
        <w:tc>
          <w:tcPr>
            <w:tcW w:w="2250" w:type="dxa"/>
            <w:tcBorders>
              <w:top w:val="single" w:sz="4" w:space="0" w:color="000000"/>
              <w:left w:val="single" w:sz="4" w:space="0" w:color="000000"/>
              <w:bottom w:val="single" w:sz="4" w:space="0" w:color="000000"/>
              <w:right w:val="single" w:sz="4" w:space="0" w:color="auto"/>
            </w:tcBorders>
            <w:shd w:val="clear" w:color="auto" w:fill="F2F2F2"/>
            <w:tcMar>
              <w:top w:w="0" w:type="dxa"/>
              <w:left w:w="108" w:type="dxa"/>
              <w:bottom w:w="0" w:type="dxa"/>
              <w:right w:w="108" w:type="dxa"/>
            </w:tcMar>
            <w:vAlign w:val="center"/>
          </w:tcPr>
          <w:p w14:paraId="67BB6004" w14:textId="77777777" w:rsidR="003E42EA" w:rsidRPr="00ED6B5A" w:rsidRDefault="003E42EA" w:rsidP="003E42EA">
            <w:pPr>
              <w:suppressAutoHyphens/>
              <w:jc w:val="center"/>
              <w:rPr>
                <w:rFonts w:cs="Arial"/>
                <w:sz w:val="20"/>
                <w:szCs w:val="20"/>
              </w:rPr>
            </w:pPr>
            <w:r w:rsidRPr="00ED6B5A">
              <w:rPr>
                <w:rFonts w:cs="Arial"/>
                <w:sz w:val="20"/>
                <w:szCs w:val="20"/>
              </w:rPr>
              <w:t>70%</w:t>
            </w:r>
          </w:p>
          <w:p w14:paraId="67BB6005" w14:textId="77777777" w:rsidR="003E42EA" w:rsidRPr="00ED6B5A" w:rsidRDefault="003E42EA" w:rsidP="003E42EA">
            <w:pPr>
              <w:suppressAutoHyphens/>
              <w:jc w:val="center"/>
              <w:rPr>
                <w:rFonts w:cs="Arial"/>
                <w:sz w:val="20"/>
                <w:szCs w:val="20"/>
              </w:rPr>
            </w:pPr>
            <w:r w:rsidRPr="00ED6B5A">
              <w:rPr>
                <w:rFonts w:cs="Arial"/>
                <w:sz w:val="20"/>
                <w:szCs w:val="20"/>
              </w:rPr>
              <w:t>30%</w:t>
            </w:r>
          </w:p>
        </w:tc>
        <w:tc>
          <w:tcPr>
            <w:tcW w:w="1890" w:type="dxa"/>
            <w:tcBorders>
              <w:top w:val="single" w:sz="4" w:space="0" w:color="auto"/>
              <w:left w:val="single" w:sz="4" w:space="0" w:color="auto"/>
              <w:bottom w:val="single" w:sz="4" w:space="0" w:color="auto"/>
              <w:right w:val="single" w:sz="4" w:space="0" w:color="auto"/>
            </w:tcBorders>
            <w:vAlign w:val="center"/>
          </w:tcPr>
          <w:p w14:paraId="67BB6006" w14:textId="77777777" w:rsidR="003E42EA" w:rsidRPr="00ED6B5A" w:rsidRDefault="003E42EA" w:rsidP="003E42EA">
            <w:pPr>
              <w:jc w:val="center"/>
              <w:rPr>
                <w:rFonts w:cstheme="minorHAnsi"/>
                <w:sz w:val="20"/>
                <w:szCs w:val="20"/>
              </w:rPr>
            </w:pPr>
            <w:r w:rsidRPr="00ED6B5A">
              <w:rPr>
                <w:rFonts w:cstheme="minorHAnsi"/>
                <w:sz w:val="20"/>
                <w:szCs w:val="20"/>
              </w:rPr>
              <w:t>100% Covered After Deductible</w:t>
            </w:r>
          </w:p>
        </w:tc>
        <w:tc>
          <w:tcPr>
            <w:tcW w:w="2070" w:type="dxa"/>
            <w:tcBorders>
              <w:top w:val="single" w:sz="4" w:space="0" w:color="000000"/>
              <w:left w:val="single" w:sz="4" w:space="0" w:color="auto"/>
              <w:bottom w:val="single" w:sz="4" w:space="0" w:color="000000"/>
              <w:right w:val="single" w:sz="4" w:space="0" w:color="000000"/>
            </w:tcBorders>
            <w:shd w:val="clear" w:color="auto" w:fill="F2F2F2"/>
            <w:tcMar>
              <w:top w:w="0" w:type="dxa"/>
              <w:left w:w="108" w:type="dxa"/>
              <w:bottom w:w="0" w:type="dxa"/>
              <w:right w:w="108" w:type="dxa"/>
            </w:tcMar>
            <w:vAlign w:val="center"/>
          </w:tcPr>
          <w:p w14:paraId="67BB6007" w14:textId="77777777" w:rsidR="003E42EA" w:rsidRPr="00ED6B5A" w:rsidRDefault="003E42EA" w:rsidP="003E42EA">
            <w:pPr>
              <w:suppressAutoHyphens/>
              <w:jc w:val="center"/>
              <w:rPr>
                <w:rFonts w:cs="Arial"/>
                <w:sz w:val="20"/>
                <w:szCs w:val="20"/>
              </w:rPr>
            </w:pPr>
            <w:r w:rsidRPr="00ED6B5A">
              <w:rPr>
                <w:rFonts w:cs="Arial"/>
                <w:sz w:val="20"/>
                <w:szCs w:val="20"/>
              </w:rPr>
              <w:t>70%</w:t>
            </w:r>
          </w:p>
          <w:p w14:paraId="67BB6008" w14:textId="77777777" w:rsidR="003E42EA" w:rsidRPr="00ED6B5A" w:rsidRDefault="003E42EA" w:rsidP="003E42EA">
            <w:pPr>
              <w:suppressAutoHyphens/>
              <w:jc w:val="center"/>
              <w:rPr>
                <w:rFonts w:cs="Arial"/>
                <w:sz w:val="20"/>
                <w:szCs w:val="20"/>
              </w:rPr>
            </w:pPr>
            <w:r w:rsidRPr="00ED6B5A">
              <w:rPr>
                <w:rFonts w:cs="Arial"/>
                <w:sz w:val="20"/>
                <w:szCs w:val="20"/>
              </w:rPr>
              <w:t>30%</w:t>
            </w:r>
          </w:p>
        </w:tc>
      </w:tr>
      <w:tr w:rsidR="003E42EA" w14:paraId="67BB601A" w14:textId="77777777" w:rsidTr="00ED6B5A">
        <w:trPr>
          <w:trHeight w:val="1020"/>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0A" w14:textId="77777777" w:rsidR="00ED6B5A" w:rsidRDefault="003E42EA" w:rsidP="003E42EA">
            <w:pPr>
              <w:suppressAutoHyphens/>
              <w:rPr>
                <w:rFonts w:cs="Arial"/>
                <w:b/>
                <w:sz w:val="20"/>
                <w:szCs w:val="20"/>
              </w:rPr>
            </w:pPr>
            <w:r w:rsidRPr="00ED6B5A">
              <w:rPr>
                <w:rFonts w:cs="Arial"/>
                <w:b/>
                <w:sz w:val="20"/>
                <w:szCs w:val="20"/>
              </w:rPr>
              <w:t xml:space="preserve">Out-of-Pocket Max </w:t>
            </w:r>
          </w:p>
          <w:p w14:paraId="67BB600B" w14:textId="77777777" w:rsidR="003E42EA" w:rsidRPr="00ED6B5A" w:rsidRDefault="003E42EA" w:rsidP="003E42EA">
            <w:pPr>
              <w:suppressAutoHyphens/>
              <w:rPr>
                <w:rFonts w:cs="Arial"/>
                <w:sz w:val="20"/>
                <w:szCs w:val="20"/>
              </w:rPr>
            </w:pPr>
            <w:r w:rsidRPr="00ED6B5A">
              <w:rPr>
                <w:rFonts w:cs="Arial"/>
                <w:sz w:val="20"/>
                <w:szCs w:val="20"/>
              </w:rPr>
              <w:t>(including deductible, copay &amp; coinsurance)</w:t>
            </w:r>
          </w:p>
          <w:p w14:paraId="67BB600C" w14:textId="77777777" w:rsidR="003E42EA" w:rsidRPr="00ED6B5A" w:rsidRDefault="003E42EA" w:rsidP="003E42EA">
            <w:pPr>
              <w:suppressAutoHyphens/>
              <w:rPr>
                <w:rFonts w:cs="Arial"/>
                <w:b/>
                <w:sz w:val="20"/>
                <w:szCs w:val="20"/>
              </w:rPr>
            </w:pPr>
            <w:r w:rsidRPr="00ED6B5A">
              <w:rPr>
                <w:rFonts w:cs="Arial"/>
                <w:b/>
                <w:sz w:val="20"/>
                <w:szCs w:val="20"/>
              </w:rPr>
              <w:t>- Individual</w:t>
            </w:r>
          </w:p>
          <w:p w14:paraId="67BB600D" w14:textId="77777777" w:rsidR="003E42EA" w:rsidRPr="00ED6B5A" w:rsidRDefault="003E42EA" w:rsidP="003E42EA">
            <w:pPr>
              <w:suppressAutoHyphens/>
              <w:rPr>
                <w:rFonts w:cs="Arial"/>
                <w:b/>
                <w:sz w:val="20"/>
                <w:szCs w:val="20"/>
              </w:rPr>
            </w:pPr>
            <w:r w:rsidRPr="00ED6B5A">
              <w:rPr>
                <w:rFonts w:cs="Arial"/>
                <w:b/>
                <w:sz w:val="20"/>
                <w:szCs w:val="20"/>
              </w:rPr>
              <w:t>- Family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7BB600E" w14:textId="17EAC4FC" w:rsidR="003E42EA" w:rsidRPr="00ED6B5A" w:rsidRDefault="0036270C" w:rsidP="003E42EA">
            <w:pPr>
              <w:suppressAutoHyphens/>
              <w:jc w:val="center"/>
              <w:rPr>
                <w:rFonts w:cs="Arial"/>
                <w:sz w:val="20"/>
                <w:szCs w:val="20"/>
              </w:rPr>
            </w:pPr>
            <w:r>
              <w:rPr>
                <w:rFonts w:cs="Arial"/>
                <w:sz w:val="20"/>
                <w:szCs w:val="20"/>
              </w:rPr>
              <w:t>$3</w:t>
            </w:r>
            <w:r w:rsidR="003E42EA" w:rsidRPr="00ED6B5A">
              <w:rPr>
                <w:rFonts w:cs="Arial"/>
                <w:sz w:val="20"/>
                <w:szCs w:val="20"/>
              </w:rPr>
              <w:t>,</w:t>
            </w:r>
            <w:r w:rsidR="00450DD4">
              <w:rPr>
                <w:rFonts w:cs="Arial"/>
                <w:sz w:val="20"/>
                <w:szCs w:val="20"/>
              </w:rPr>
              <w:t>0</w:t>
            </w:r>
            <w:r>
              <w:rPr>
                <w:rFonts w:cs="Arial"/>
                <w:sz w:val="20"/>
                <w:szCs w:val="20"/>
              </w:rPr>
              <w:t>00</w:t>
            </w:r>
          </w:p>
          <w:p w14:paraId="67BB600F" w14:textId="4B7641EF" w:rsidR="003E42EA" w:rsidRPr="00ED6B5A" w:rsidRDefault="0036270C" w:rsidP="00450DD4">
            <w:pPr>
              <w:suppressAutoHyphens/>
              <w:jc w:val="center"/>
              <w:rPr>
                <w:rFonts w:cs="Arial"/>
                <w:sz w:val="20"/>
                <w:szCs w:val="20"/>
              </w:rPr>
            </w:pPr>
            <w:r>
              <w:rPr>
                <w:rFonts w:cs="Arial"/>
                <w:sz w:val="20"/>
                <w:szCs w:val="20"/>
              </w:rPr>
              <w:t>$6</w:t>
            </w:r>
            <w:r w:rsidR="003E42EA" w:rsidRPr="00ED6B5A">
              <w:rPr>
                <w:rFonts w:cs="Arial"/>
                <w:sz w:val="20"/>
                <w:szCs w:val="20"/>
              </w:rPr>
              <w:t>,</w:t>
            </w:r>
            <w:r>
              <w:rPr>
                <w:rFonts w:cs="Arial"/>
                <w:sz w:val="20"/>
                <w:szCs w:val="20"/>
              </w:rPr>
              <w:t>0</w:t>
            </w:r>
            <w:r w:rsidR="00450DD4">
              <w:rPr>
                <w:rFonts w:cs="Arial"/>
                <w:sz w:val="20"/>
                <w:szCs w:val="20"/>
              </w:rPr>
              <w:t>00</w:t>
            </w:r>
          </w:p>
        </w:tc>
        <w:tc>
          <w:tcPr>
            <w:tcW w:w="2250" w:type="dxa"/>
            <w:tcBorders>
              <w:top w:val="single" w:sz="4" w:space="0" w:color="000000"/>
              <w:left w:val="single" w:sz="4" w:space="0" w:color="000000"/>
              <w:bottom w:val="single" w:sz="4" w:space="0" w:color="000000"/>
              <w:right w:val="single" w:sz="4" w:space="0" w:color="auto"/>
            </w:tcBorders>
            <w:shd w:val="clear" w:color="auto" w:fill="F2F2F2"/>
            <w:tcMar>
              <w:top w:w="0" w:type="dxa"/>
              <w:left w:w="108" w:type="dxa"/>
              <w:bottom w:w="0" w:type="dxa"/>
              <w:right w:w="108" w:type="dxa"/>
            </w:tcMar>
            <w:vAlign w:val="bottom"/>
          </w:tcPr>
          <w:p w14:paraId="67BB6010" w14:textId="77777777" w:rsidR="003E42EA" w:rsidRPr="00ED6B5A" w:rsidRDefault="003E42EA" w:rsidP="003E42EA">
            <w:pPr>
              <w:suppressAutoHyphens/>
              <w:jc w:val="center"/>
              <w:rPr>
                <w:rFonts w:cs="Arial"/>
                <w:sz w:val="20"/>
                <w:szCs w:val="20"/>
              </w:rPr>
            </w:pPr>
            <w:r w:rsidRPr="00ED6B5A">
              <w:rPr>
                <w:rFonts w:cs="Arial"/>
                <w:sz w:val="20"/>
                <w:szCs w:val="20"/>
              </w:rPr>
              <w:t>$7,150</w:t>
            </w:r>
          </w:p>
          <w:p w14:paraId="67BB6011" w14:textId="77777777" w:rsidR="003E42EA" w:rsidRPr="00ED6B5A" w:rsidRDefault="003E42EA" w:rsidP="003E42EA">
            <w:pPr>
              <w:suppressAutoHyphens/>
              <w:jc w:val="center"/>
              <w:rPr>
                <w:rFonts w:cs="Arial"/>
                <w:sz w:val="20"/>
                <w:szCs w:val="20"/>
              </w:rPr>
            </w:pPr>
            <w:r w:rsidRPr="00ED6B5A">
              <w:rPr>
                <w:rFonts w:cs="Arial"/>
                <w:sz w:val="20"/>
                <w:szCs w:val="20"/>
              </w:rPr>
              <w:t>$14,300</w:t>
            </w:r>
          </w:p>
        </w:tc>
        <w:tc>
          <w:tcPr>
            <w:tcW w:w="1890" w:type="dxa"/>
            <w:tcBorders>
              <w:top w:val="single" w:sz="4" w:space="0" w:color="auto"/>
              <w:left w:val="single" w:sz="4" w:space="0" w:color="auto"/>
              <w:bottom w:val="single" w:sz="4" w:space="0" w:color="auto"/>
              <w:right w:val="single" w:sz="4" w:space="0" w:color="auto"/>
            </w:tcBorders>
            <w:vAlign w:val="center"/>
          </w:tcPr>
          <w:p w14:paraId="67BB6012" w14:textId="77777777" w:rsidR="003E42EA" w:rsidRPr="00ED6B5A" w:rsidRDefault="003E42EA" w:rsidP="003E42EA">
            <w:pPr>
              <w:jc w:val="center"/>
              <w:rPr>
                <w:rFonts w:cstheme="minorHAnsi"/>
                <w:sz w:val="20"/>
                <w:szCs w:val="20"/>
              </w:rPr>
            </w:pPr>
          </w:p>
          <w:p w14:paraId="67BB6013" w14:textId="77777777" w:rsidR="003E42EA" w:rsidRPr="00ED6B5A" w:rsidRDefault="003E42EA" w:rsidP="003E42EA">
            <w:pPr>
              <w:jc w:val="center"/>
              <w:rPr>
                <w:rFonts w:cstheme="minorHAnsi"/>
                <w:sz w:val="20"/>
                <w:szCs w:val="20"/>
              </w:rPr>
            </w:pPr>
          </w:p>
          <w:p w14:paraId="67BB6014" w14:textId="77777777" w:rsidR="003E42EA" w:rsidRPr="00ED6B5A" w:rsidRDefault="003E42EA" w:rsidP="003E42EA">
            <w:pPr>
              <w:jc w:val="center"/>
              <w:rPr>
                <w:rFonts w:cstheme="minorHAnsi"/>
                <w:sz w:val="20"/>
                <w:szCs w:val="20"/>
              </w:rPr>
            </w:pPr>
          </w:p>
          <w:p w14:paraId="67BB6015" w14:textId="77777777" w:rsidR="003E42EA" w:rsidRPr="00ED6B5A" w:rsidRDefault="003E42EA" w:rsidP="003E42EA">
            <w:pPr>
              <w:suppressAutoHyphens/>
              <w:jc w:val="center"/>
              <w:rPr>
                <w:rFonts w:cs="Arial"/>
                <w:sz w:val="20"/>
                <w:szCs w:val="20"/>
              </w:rPr>
            </w:pPr>
            <w:r w:rsidRPr="00ED6B5A">
              <w:rPr>
                <w:rFonts w:cs="Arial"/>
                <w:sz w:val="20"/>
                <w:szCs w:val="20"/>
              </w:rPr>
              <w:t>$4,000</w:t>
            </w:r>
          </w:p>
          <w:p w14:paraId="67BB6016" w14:textId="77777777" w:rsidR="003E42EA" w:rsidRPr="00ED6B5A" w:rsidRDefault="003E42EA" w:rsidP="003E42EA">
            <w:pPr>
              <w:suppressAutoHyphens/>
              <w:jc w:val="center"/>
              <w:rPr>
                <w:rFonts w:cstheme="minorHAnsi"/>
                <w:sz w:val="20"/>
                <w:szCs w:val="20"/>
              </w:rPr>
            </w:pPr>
            <w:r w:rsidRPr="00ED6B5A">
              <w:rPr>
                <w:rFonts w:cs="Arial"/>
                <w:sz w:val="20"/>
                <w:szCs w:val="20"/>
              </w:rPr>
              <w:t>$8,000</w:t>
            </w:r>
          </w:p>
        </w:tc>
        <w:tc>
          <w:tcPr>
            <w:tcW w:w="2070" w:type="dxa"/>
            <w:tcBorders>
              <w:top w:val="single" w:sz="4" w:space="0" w:color="000000"/>
              <w:left w:val="single" w:sz="4" w:space="0" w:color="auto"/>
              <w:bottom w:val="single" w:sz="4" w:space="0" w:color="000000"/>
              <w:right w:val="single" w:sz="4" w:space="0" w:color="000000"/>
            </w:tcBorders>
            <w:shd w:val="clear" w:color="auto" w:fill="F2F2F2"/>
            <w:tcMar>
              <w:top w:w="0" w:type="dxa"/>
              <w:left w:w="108" w:type="dxa"/>
              <w:bottom w:w="0" w:type="dxa"/>
              <w:right w:w="108" w:type="dxa"/>
            </w:tcMar>
            <w:vAlign w:val="bottom"/>
          </w:tcPr>
          <w:p w14:paraId="67BB6017" w14:textId="77777777" w:rsidR="003E42EA" w:rsidRPr="00ED6B5A" w:rsidRDefault="003E42EA" w:rsidP="003E42EA">
            <w:pPr>
              <w:suppressAutoHyphens/>
              <w:jc w:val="center"/>
              <w:rPr>
                <w:rFonts w:cs="Arial"/>
                <w:sz w:val="20"/>
                <w:szCs w:val="20"/>
              </w:rPr>
            </w:pPr>
          </w:p>
          <w:p w14:paraId="67BB6018" w14:textId="77777777" w:rsidR="003E42EA" w:rsidRPr="00ED6B5A" w:rsidRDefault="003E42EA" w:rsidP="003E42EA">
            <w:pPr>
              <w:suppressAutoHyphens/>
              <w:jc w:val="center"/>
              <w:rPr>
                <w:rFonts w:cs="Arial"/>
                <w:sz w:val="20"/>
                <w:szCs w:val="20"/>
              </w:rPr>
            </w:pPr>
            <w:r w:rsidRPr="00ED6B5A">
              <w:rPr>
                <w:rFonts w:cs="Arial"/>
                <w:sz w:val="20"/>
                <w:szCs w:val="20"/>
              </w:rPr>
              <w:t>$7,150</w:t>
            </w:r>
          </w:p>
          <w:p w14:paraId="67BB6019" w14:textId="77777777" w:rsidR="003E42EA" w:rsidRPr="00ED6B5A" w:rsidRDefault="003E42EA" w:rsidP="003E42EA">
            <w:pPr>
              <w:suppressAutoHyphens/>
              <w:jc w:val="center"/>
              <w:rPr>
                <w:rFonts w:cs="Arial"/>
                <w:sz w:val="20"/>
                <w:szCs w:val="20"/>
              </w:rPr>
            </w:pPr>
            <w:r w:rsidRPr="00ED6B5A">
              <w:rPr>
                <w:rFonts w:cs="Arial"/>
                <w:sz w:val="20"/>
                <w:szCs w:val="20"/>
              </w:rPr>
              <w:t>$14,300</w:t>
            </w:r>
          </w:p>
        </w:tc>
      </w:tr>
      <w:tr w:rsidR="003E42EA" w14:paraId="67BB6024" w14:textId="77777777" w:rsidTr="00ED6B5A">
        <w:trPr>
          <w:trHeight w:val="359"/>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1B" w14:textId="77777777" w:rsidR="003E42EA" w:rsidRPr="00ED6B5A" w:rsidRDefault="003E42EA" w:rsidP="003E42EA">
            <w:pPr>
              <w:suppressAutoHyphens/>
              <w:rPr>
                <w:rFonts w:cs="Arial"/>
                <w:b/>
                <w:sz w:val="20"/>
                <w:szCs w:val="20"/>
              </w:rPr>
            </w:pPr>
            <w:r w:rsidRPr="00ED6B5A">
              <w:rPr>
                <w:rFonts w:cs="Arial"/>
                <w:b/>
                <w:sz w:val="20"/>
                <w:szCs w:val="20"/>
              </w:rPr>
              <w:t>Primary Care Visit</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601C" w14:textId="103AA484" w:rsidR="003E42EA" w:rsidRPr="00ED6B5A" w:rsidRDefault="000F689B" w:rsidP="003E42EA">
            <w:pPr>
              <w:suppressAutoHyphens/>
              <w:jc w:val="center"/>
              <w:rPr>
                <w:rFonts w:cs="Arial"/>
                <w:sz w:val="20"/>
                <w:szCs w:val="20"/>
              </w:rPr>
            </w:pPr>
            <w:r>
              <w:rPr>
                <w:rFonts w:cs="Arial"/>
                <w:sz w:val="20"/>
                <w:szCs w:val="20"/>
              </w:rPr>
              <w:t>$15</w:t>
            </w:r>
            <w:r w:rsidR="003E42EA" w:rsidRPr="00ED6B5A">
              <w:rPr>
                <w:rFonts w:cs="Arial"/>
                <w:sz w:val="20"/>
                <w:szCs w:val="20"/>
              </w:rPr>
              <w:t xml:space="preserve"> Copay Adults, </w:t>
            </w:r>
          </w:p>
          <w:p w14:paraId="67BB601D" w14:textId="77777777" w:rsidR="003E42EA" w:rsidRPr="00ED6B5A" w:rsidRDefault="003E42EA" w:rsidP="003E42EA">
            <w:pPr>
              <w:suppressAutoHyphens/>
              <w:jc w:val="center"/>
              <w:rPr>
                <w:rFonts w:cs="Arial"/>
                <w:sz w:val="20"/>
                <w:szCs w:val="20"/>
              </w:rPr>
            </w:pPr>
            <w:r w:rsidRPr="00ED6B5A">
              <w:rPr>
                <w:rFonts w:cs="Arial"/>
                <w:sz w:val="20"/>
                <w:szCs w:val="20"/>
              </w:rPr>
              <w:t>$0 Copay Children</w:t>
            </w:r>
          </w:p>
        </w:tc>
        <w:tc>
          <w:tcPr>
            <w:tcW w:w="2250" w:type="dxa"/>
            <w:tcBorders>
              <w:top w:val="single" w:sz="4" w:space="0" w:color="000000"/>
              <w:left w:val="single" w:sz="4" w:space="0" w:color="000000"/>
              <w:bottom w:val="single" w:sz="4" w:space="0" w:color="000000"/>
              <w:right w:val="single" w:sz="4" w:space="0" w:color="auto"/>
            </w:tcBorders>
            <w:shd w:val="clear" w:color="auto" w:fill="F2F2F2"/>
            <w:tcMar>
              <w:top w:w="0" w:type="dxa"/>
              <w:left w:w="108" w:type="dxa"/>
              <w:bottom w:w="0" w:type="dxa"/>
              <w:right w:w="108" w:type="dxa"/>
            </w:tcMar>
            <w:vAlign w:val="center"/>
          </w:tcPr>
          <w:p w14:paraId="67BB601E" w14:textId="61F19462" w:rsidR="003E42EA" w:rsidRPr="00ED6B5A" w:rsidRDefault="00450DD4" w:rsidP="003E42EA">
            <w:pPr>
              <w:suppressAutoHyphens/>
              <w:jc w:val="center"/>
              <w:rPr>
                <w:rFonts w:cs="Arial"/>
                <w:sz w:val="20"/>
                <w:szCs w:val="20"/>
              </w:rPr>
            </w:pPr>
            <w:r>
              <w:rPr>
                <w:rFonts w:cs="Arial"/>
                <w:sz w:val="20"/>
                <w:szCs w:val="20"/>
              </w:rPr>
              <w:t>$</w:t>
            </w:r>
            <w:r w:rsidR="00897123">
              <w:rPr>
                <w:rFonts w:cs="Arial"/>
                <w:sz w:val="20"/>
                <w:szCs w:val="20"/>
              </w:rPr>
              <w:t>1</w:t>
            </w:r>
            <w:r w:rsidR="00536E15">
              <w:rPr>
                <w:rFonts w:cs="Arial"/>
                <w:sz w:val="20"/>
                <w:szCs w:val="20"/>
              </w:rPr>
              <w:t>5</w:t>
            </w:r>
            <w:r w:rsidR="00FC2301">
              <w:rPr>
                <w:rFonts w:cs="Arial"/>
                <w:sz w:val="20"/>
                <w:szCs w:val="20"/>
              </w:rPr>
              <w:t xml:space="preserve"> </w:t>
            </w:r>
            <w:r w:rsidR="003E42EA" w:rsidRPr="00ED6B5A">
              <w:rPr>
                <w:rFonts w:cs="Arial"/>
                <w:sz w:val="20"/>
                <w:szCs w:val="20"/>
              </w:rPr>
              <w:t xml:space="preserve">Copay Adults, </w:t>
            </w:r>
          </w:p>
          <w:p w14:paraId="67BB601F" w14:textId="77777777" w:rsidR="003E42EA" w:rsidRPr="00ED6B5A" w:rsidRDefault="003E42EA" w:rsidP="003E42EA">
            <w:pPr>
              <w:suppressAutoHyphens/>
              <w:jc w:val="center"/>
              <w:rPr>
                <w:rFonts w:cs="Arial"/>
                <w:sz w:val="20"/>
                <w:szCs w:val="20"/>
              </w:rPr>
            </w:pPr>
            <w:r w:rsidRPr="00ED6B5A">
              <w:rPr>
                <w:rFonts w:cs="Arial"/>
                <w:sz w:val="20"/>
                <w:szCs w:val="20"/>
              </w:rPr>
              <w:t>$0 Copay Children</w:t>
            </w:r>
          </w:p>
        </w:tc>
        <w:tc>
          <w:tcPr>
            <w:tcW w:w="1890" w:type="dxa"/>
            <w:tcBorders>
              <w:top w:val="single" w:sz="4" w:space="0" w:color="auto"/>
              <w:left w:val="single" w:sz="4" w:space="0" w:color="auto"/>
              <w:bottom w:val="single" w:sz="4" w:space="0" w:color="auto"/>
              <w:right w:val="single" w:sz="4" w:space="0" w:color="auto"/>
            </w:tcBorders>
            <w:vAlign w:val="center"/>
          </w:tcPr>
          <w:p w14:paraId="67BB6020" w14:textId="77777777" w:rsidR="003E42EA" w:rsidRPr="00ED6B5A" w:rsidRDefault="003E42EA" w:rsidP="003E42EA">
            <w:pPr>
              <w:suppressAutoHyphens/>
              <w:jc w:val="center"/>
              <w:rPr>
                <w:rFonts w:cs="Arial"/>
                <w:sz w:val="20"/>
                <w:szCs w:val="20"/>
              </w:rPr>
            </w:pPr>
            <w:r w:rsidRPr="00ED6B5A">
              <w:rPr>
                <w:rFonts w:cs="Arial"/>
                <w:sz w:val="20"/>
                <w:szCs w:val="20"/>
              </w:rPr>
              <w:t xml:space="preserve">Deductible &amp; </w:t>
            </w:r>
          </w:p>
          <w:p w14:paraId="67BB6021" w14:textId="77777777" w:rsidR="003E42EA" w:rsidRPr="00ED6B5A" w:rsidRDefault="003E42EA" w:rsidP="003E42EA">
            <w:pPr>
              <w:suppressAutoHyphens/>
              <w:jc w:val="center"/>
              <w:rPr>
                <w:rFonts w:cs="Arial"/>
                <w:sz w:val="20"/>
                <w:szCs w:val="20"/>
              </w:rPr>
            </w:pPr>
            <w:r w:rsidRPr="00ED6B5A">
              <w:rPr>
                <w:rFonts w:cs="Arial"/>
                <w:sz w:val="20"/>
                <w:szCs w:val="20"/>
              </w:rPr>
              <w:t>Coinsurance</w:t>
            </w:r>
          </w:p>
        </w:tc>
        <w:tc>
          <w:tcPr>
            <w:tcW w:w="2070" w:type="dxa"/>
            <w:tcBorders>
              <w:top w:val="single" w:sz="4" w:space="0" w:color="000000"/>
              <w:left w:val="single" w:sz="4" w:space="0" w:color="auto"/>
              <w:bottom w:val="single" w:sz="4" w:space="0" w:color="000000"/>
              <w:right w:val="single" w:sz="4" w:space="0" w:color="000000"/>
            </w:tcBorders>
            <w:shd w:val="clear" w:color="auto" w:fill="F2F2F2"/>
            <w:tcMar>
              <w:top w:w="0" w:type="dxa"/>
              <w:left w:w="108" w:type="dxa"/>
              <w:bottom w:w="0" w:type="dxa"/>
              <w:right w:w="108" w:type="dxa"/>
            </w:tcMar>
            <w:vAlign w:val="center"/>
          </w:tcPr>
          <w:p w14:paraId="67BB6022" w14:textId="12A38E03" w:rsidR="003E42EA" w:rsidRPr="00ED6B5A" w:rsidRDefault="003E42EA" w:rsidP="003E42EA">
            <w:pPr>
              <w:suppressAutoHyphens/>
              <w:jc w:val="center"/>
              <w:rPr>
                <w:rFonts w:cs="Arial"/>
                <w:sz w:val="20"/>
                <w:szCs w:val="20"/>
              </w:rPr>
            </w:pPr>
            <w:r w:rsidRPr="00ED6B5A">
              <w:rPr>
                <w:rFonts w:cs="Arial"/>
                <w:sz w:val="20"/>
                <w:szCs w:val="20"/>
              </w:rPr>
              <w:t>$</w:t>
            </w:r>
            <w:r w:rsidR="00897123">
              <w:rPr>
                <w:rFonts w:cs="Arial"/>
                <w:sz w:val="20"/>
                <w:szCs w:val="20"/>
              </w:rPr>
              <w:t>1</w:t>
            </w:r>
            <w:r w:rsidR="00536E15">
              <w:rPr>
                <w:rFonts w:cs="Arial"/>
                <w:sz w:val="20"/>
                <w:szCs w:val="20"/>
              </w:rPr>
              <w:t>5</w:t>
            </w:r>
            <w:r w:rsidRPr="00ED6B5A">
              <w:rPr>
                <w:rFonts w:cs="Arial"/>
                <w:sz w:val="20"/>
                <w:szCs w:val="20"/>
              </w:rPr>
              <w:t xml:space="preserve"> Copay Adults, </w:t>
            </w:r>
          </w:p>
          <w:p w14:paraId="67BB6023" w14:textId="77777777" w:rsidR="003E42EA" w:rsidRPr="00ED6B5A" w:rsidRDefault="003E42EA" w:rsidP="003E42EA">
            <w:pPr>
              <w:suppressAutoHyphens/>
              <w:jc w:val="center"/>
              <w:rPr>
                <w:rFonts w:cs="Arial"/>
                <w:sz w:val="20"/>
                <w:szCs w:val="20"/>
              </w:rPr>
            </w:pPr>
            <w:r w:rsidRPr="00ED6B5A">
              <w:rPr>
                <w:rFonts w:cs="Arial"/>
                <w:sz w:val="20"/>
                <w:szCs w:val="20"/>
              </w:rPr>
              <w:t>$0 Copay Children</w:t>
            </w:r>
          </w:p>
        </w:tc>
      </w:tr>
      <w:tr w:rsidR="003E42EA" w14:paraId="67BB602B" w14:textId="77777777" w:rsidTr="00ED6B5A">
        <w:trPr>
          <w:trHeight w:val="350"/>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25" w14:textId="77777777" w:rsidR="003E42EA" w:rsidRPr="00ED6B5A" w:rsidRDefault="003E42EA" w:rsidP="003E42EA">
            <w:pPr>
              <w:suppressAutoHyphens/>
              <w:rPr>
                <w:rFonts w:cs="Arial"/>
                <w:b/>
                <w:sz w:val="20"/>
                <w:szCs w:val="20"/>
              </w:rPr>
            </w:pPr>
            <w:r w:rsidRPr="00ED6B5A">
              <w:rPr>
                <w:rFonts w:cs="Arial"/>
                <w:b/>
                <w:sz w:val="20"/>
                <w:szCs w:val="20"/>
              </w:rPr>
              <w:t>Specialist Visit</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6026" w14:textId="77777777" w:rsidR="003E42EA" w:rsidRPr="00ED6B5A" w:rsidRDefault="003E42EA" w:rsidP="003E42EA">
            <w:pPr>
              <w:suppressAutoHyphens/>
              <w:jc w:val="center"/>
              <w:rPr>
                <w:rFonts w:cs="Arial"/>
                <w:sz w:val="20"/>
                <w:szCs w:val="20"/>
              </w:rPr>
            </w:pPr>
            <w:r w:rsidRPr="00ED6B5A">
              <w:rPr>
                <w:rFonts w:cs="Arial"/>
                <w:sz w:val="20"/>
                <w:szCs w:val="20"/>
              </w:rPr>
              <w:t>$50 Premium Designated, $100 All Other Providers</w:t>
            </w:r>
          </w:p>
        </w:tc>
        <w:tc>
          <w:tcPr>
            <w:tcW w:w="2250" w:type="dxa"/>
            <w:tcBorders>
              <w:top w:val="single" w:sz="4" w:space="0" w:color="000000"/>
              <w:left w:val="single" w:sz="4" w:space="0" w:color="000000"/>
              <w:bottom w:val="single" w:sz="4" w:space="0" w:color="000000"/>
              <w:right w:val="single" w:sz="4" w:space="0" w:color="auto"/>
            </w:tcBorders>
            <w:shd w:val="clear" w:color="auto" w:fill="F2F2F2"/>
            <w:tcMar>
              <w:top w:w="0" w:type="dxa"/>
              <w:left w:w="108" w:type="dxa"/>
              <w:bottom w:w="0" w:type="dxa"/>
              <w:right w:w="108" w:type="dxa"/>
            </w:tcMar>
            <w:vAlign w:val="center"/>
          </w:tcPr>
          <w:p w14:paraId="67BB6027" w14:textId="77777777" w:rsidR="003E42EA" w:rsidRPr="00ED6B5A" w:rsidRDefault="003E42EA" w:rsidP="003E42EA">
            <w:pPr>
              <w:suppressAutoHyphens/>
              <w:jc w:val="center"/>
              <w:rPr>
                <w:rFonts w:cs="Arial"/>
                <w:sz w:val="20"/>
                <w:szCs w:val="20"/>
              </w:rPr>
            </w:pPr>
            <w:r w:rsidRPr="00ED6B5A">
              <w:rPr>
                <w:rFonts w:cs="Arial"/>
                <w:sz w:val="20"/>
                <w:szCs w:val="20"/>
              </w:rPr>
              <w:t>$50 Premium Designated, $100 All Other Providers</w:t>
            </w:r>
          </w:p>
        </w:tc>
        <w:tc>
          <w:tcPr>
            <w:tcW w:w="1890" w:type="dxa"/>
            <w:tcBorders>
              <w:top w:val="single" w:sz="4" w:space="0" w:color="auto"/>
              <w:left w:val="single" w:sz="4" w:space="0" w:color="auto"/>
              <w:bottom w:val="single" w:sz="4" w:space="0" w:color="auto"/>
              <w:right w:val="single" w:sz="4" w:space="0" w:color="auto"/>
            </w:tcBorders>
            <w:vAlign w:val="center"/>
          </w:tcPr>
          <w:p w14:paraId="67BB6028" w14:textId="77777777" w:rsidR="003E42EA" w:rsidRPr="00ED6B5A" w:rsidRDefault="003E42EA" w:rsidP="003E42EA">
            <w:pPr>
              <w:suppressAutoHyphens/>
              <w:jc w:val="center"/>
              <w:rPr>
                <w:rFonts w:cs="Arial"/>
                <w:sz w:val="20"/>
                <w:szCs w:val="20"/>
              </w:rPr>
            </w:pPr>
            <w:r w:rsidRPr="00ED6B5A">
              <w:rPr>
                <w:rFonts w:cs="Arial"/>
                <w:sz w:val="20"/>
                <w:szCs w:val="20"/>
              </w:rPr>
              <w:t>Deductible &amp;</w:t>
            </w:r>
          </w:p>
          <w:p w14:paraId="67BB6029" w14:textId="77777777" w:rsidR="003E42EA" w:rsidRPr="00ED6B5A" w:rsidRDefault="003E42EA" w:rsidP="003E42EA">
            <w:pPr>
              <w:suppressAutoHyphens/>
              <w:jc w:val="center"/>
              <w:rPr>
                <w:rFonts w:cs="Arial"/>
                <w:sz w:val="20"/>
                <w:szCs w:val="20"/>
              </w:rPr>
            </w:pPr>
            <w:r w:rsidRPr="00ED6B5A">
              <w:rPr>
                <w:rFonts w:cs="Arial"/>
                <w:sz w:val="20"/>
                <w:szCs w:val="20"/>
              </w:rPr>
              <w:t xml:space="preserve"> Coinsurance</w:t>
            </w:r>
          </w:p>
        </w:tc>
        <w:tc>
          <w:tcPr>
            <w:tcW w:w="2070" w:type="dxa"/>
            <w:tcBorders>
              <w:top w:val="single" w:sz="4" w:space="0" w:color="000000"/>
              <w:left w:val="single" w:sz="4" w:space="0" w:color="auto"/>
              <w:bottom w:val="single" w:sz="4" w:space="0" w:color="000000"/>
              <w:right w:val="single" w:sz="4" w:space="0" w:color="000000"/>
            </w:tcBorders>
            <w:shd w:val="clear" w:color="auto" w:fill="F2F2F2"/>
            <w:tcMar>
              <w:top w:w="0" w:type="dxa"/>
              <w:left w:w="108" w:type="dxa"/>
              <w:bottom w:w="0" w:type="dxa"/>
              <w:right w:w="108" w:type="dxa"/>
            </w:tcMar>
            <w:vAlign w:val="center"/>
          </w:tcPr>
          <w:p w14:paraId="67BB602A" w14:textId="77777777" w:rsidR="003E42EA" w:rsidRPr="00ED6B5A" w:rsidRDefault="003E42EA" w:rsidP="003E42EA">
            <w:pPr>
              <w:suppressAutoHyphens/>
              <w:jc w:val="center"/>
              <w:rPr>
                <w:rFonts w:cs="Arial"/>
                <w:sz w:val="20"/>
                <w:szCs w:val="20"/>
              </w:rPr>
            </w:pPr>
            <w:r w:rsidRPr="00ED6B5A">
              <w:rPr>
                <w:rFonts w:cs="Arial"/>
                <w:sz w:val="20"/>
                <w:szCs w:val="20"/>
              </w:rPr>
              <w:t>$50 Premium Designated, $100 All Other Providers</w:t>
            </w:r>
          </w:p>
        </w:tc>
      </w:tr>
      <w:tr w:rsidR="003E42EA" w14:paraId="67BB6031" w14:textId="77777777" w:rsidTr="00ED6B5A">
        <w:trPr>
          <w:trHeight w:val="309"/>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2C" w14:textId="77777777" w:rsidR="003E42EA" w:rsidRPr="00ED6B5A" w:rsidRDefault="003E42EA" w:rsidP="003E42EA">
            <w:pPr>
              <w:suppressAutoHyphens/>
              <w:rPr>
                <w:rFonts w:cs="Arial"/>
                <w:b/>
                <w:sz w:val="20"/>
                <w:szCs w:val="20"/>
              </w:rPr>
            </w:pPr>
            <w:r w:rsidRPr="00ED6B5A">
              <w:rPr>
                <w:rFonts w:cs="Arial"/>
                <w:b/>
                <w:sz w:val="20"/>
                <w:szCs w:val="20"/>
              </w:rPr>
              <w:t>Telemedicine</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602D" w14:textId="77777777" w:rsidR="003E42EA" w:rsidRPr="00ED6B5A" w:rsidRDefault="003E42EA" w:rsidP="003E42EA">
            <w:pPr>
              <w:suppressAutoHyphens/>
              <w:jc w:val="center"/>
              <w:rPr>
                <w:rFonts w:cs="Arial"/>
                <w:sz w:val="20"/>
                <w:szCs w:val="20"/>
              </w:rPr>
            </w:pPr>
            <w:r w:rsidRPr="00ED6B5A">
              <w:rPr>
                <w:rFonts w:cs="Arial"/>
                <w:sz w:val="20"/>
                <w:szCs w:val="20"/>
              </w:rPr>
              <w:t>$0 Copay</w:t>
            </w:r>
          </w:p>
        </w:tc>
        <w:tc>
          <w:tcPr>
            <w:tcW w:w="2250" w:type="dxa"/>
            <w:tcBorders>
              <w:top w:val="single" w:sz="4" w:space="0" w:color="000000"/>
              <w:left w:val="single" w:sz="4" w:space="0" w:color="000000"/>
              <w:bottom w:val="single" w:sz="4" w:space="0" w:color="000000"/>
              <w:right w:val="single" w:sz="4" w:space="0" w:color="auto"/>
            </w:tcBorders>
            <w:shd w:val="clear" w:color="auto" w:fill="F2F2F2"/>
            <w:tcMar>
              <w:top w:w="0" w:type="dxa"/>
              <w:left w:w="108" w:type="dxa"/>
              <w:bottom w:w="0" w:type="dxa"/>
              <w:right w:w="108" w:type="dxa"/>
            </w:tcMar>
            <w:vAlign w:val="center"/>
          </w:tcPr>
          <w:p w14:paraId="67BB602E" w14:textId="77777777" w:rsidR="003E42EA" w:rsidRPr="00ED6B5A" w:rsidRDefault="003E42EA" w:rsidP="003E42EA">
            <w:pPr>
              <w:suppressAutoHyphens/>
              <w:jc w:val="center"/>
              <w:rPr>
                <w:rFonts w:cs="Arial"/>
                <w:sz w:val="20"/>
                <w:szCs w:val="20"/>
              </w:rPr>
            </w:pPr>
            <w:r w:rsidRPr="00ED6B5A">
              <w:rPr>
                <w:rFonts w:cs="Arial"/>
                <w:sz w:val="20"/>
                <w:szCs w:val="20"/>
              </w:rPr>
              <w:t>$0 Copay</w:t>
            </w:r>
          </w:p>
        </w:tc>
        <w:tc>
          <w:tcPr>
            <w:tcW w:w="1890" w:type="dxa"/>
            <w:tcBorders>
              <w:top w:val="single" w:sz="4" w:space="0" w:color="auto"/>
              <w:left w:val="single" w:sz="4" w:space="0" w:color="auto"/>
              <w:bottom w:val="single" w:sz="4" w:space="0" w:color="auto"/>
              <w:right w:val="single" w:sz="4" w:space="0" w:color="auto"/>
            </w:tcBorders>
            <w:vAlign w:val="center"/>
          </w:tcPr>
          <w:p w14:paraId="67BB602F" w14:textId="77777777" w:rsidR="003E42EA" w:rsidRPr="00ED6B5A" w:rsidRDefault="000F6289" w:rsidP="003E42EA">
            <w:pPr>
              <w:suppressAutoHyphens/>
              <w:jc w:val="center"/>
              <w:rPr>
                <w:rFonts w:cs="Arial"/>
                <w:sz w:val="20"/>
                <w:szCs w:val="20"/>
              </w:rPr>
            </w:pPr>
            <w:r>
              <w:rPr>
                <w:rFonts w:cs="Arial"/>
                <w:sz w:val="20"/>
                <w:szCs w:val="20"/>
              </w:rPr>
              <w:t>$49</w:t>
            </w:r>
            <w:r w:rsidR="003E42EA" w:rsidRPr="00ED6B5A">
              <w:rPr>
                <w:rFonts w:cs="Arial"/>
                <w:sz w:val="20"/>
                <w:szCs w:val="20"/>
              </w:rPr>
              <w:t xml:space="preserve"> Copay</w:t>
            </w:r>
          </w:p>
        </w:tc>
        <w:tc>
          <w:tcPr>
            <w:tcW w:w="2070" w:type="dxa"/>
            <w:tcBorders>
              <w:top w:val="single" w:sz="4" w:space="0" w:color="000000"/>
              <w:left w:val="single" w:sz="4" w:space="0" w:color="auto"/>
              <w:bottom w:val="single" w:sz="4" w:space="0" w:color="000000"/>
              <w:right w:val="single" w:sz="4" w:space="0" w:color="000000"/>
            </w:tcBorders>
            <w:shd w:val="clear" w:color="auto" w:fill="F2F2F2"/>
            <w:tcMar>
              <w:top w:w="0" w:type="dxa"/>
              <w:left w:w="108" w:type="dxa"/>
              <w:bottom w:w="0" w:type="dxa"/>
              <w:right w:w="108" w:type="dxa"/>
            </w:tcMar>
            <w:vAlign w:val="center"/>
          </w:tcPr>
          <w:p w14:paraId="67BB6030" w14:textId="77777777" w:rsidR="003E42EA" w:rsidRPr="00ED6B5A" w:rsidRDefault="003E42EA" w:rsidP="003E42EA">
            <w:pPr>
              <w:suppressAutoHyphens/>
              <w:jc w:val="center"/>
              <w:rPr>
                <w:rFonts w:cs="Arial"/>
                <w:sz w:val="20"/>
                <w:szCs w:val="20"/>
              </w:rPr>
            </w:pPr>
            <w:r w:rsidRPr="00ED6B5A">
              <w:rPr>
                <w:rFonts w:cs="Arial"/>
                <w:sz w:val="20"/>
                <w:szCs w:val="20"/>
              </w:rPr>
              <w:t>$0 Copay</w:t>
            </w:r>
          </w:p>
        </w:tc>
      </w:tr>
      <w:tr w:rsidR="003E42EA" w14:paraId="67BB604C" w14:textId="77777777" w:rsidTr="00ED6B5A">
        <w:trPr>
          <w:trHeight w:val="350"/>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47" w14:textId="77777777" w:rsidR="003E42EA" w:rsidRPr="00ED6B5A" w:rsidRDefault="003E42EA" w:rsidP="003E42EA">
            <w:pPr>
              <w:suppressAutoHyphens/>
              <w:rPr>
                <w:rFonts w:cs="Arial"/>
                <w:b/>
                <w:sz w:val="20"/>
                <w:szCs w:val="20"/>
              </w:rPr>
            </w:pPr>
            <w:r w:rsidRPr="00ED6B5A">
              <w:rPr>
                <w:rFonts w:cs="Arial"/>
                <w:b/>
                <w:sz w:val="20"/>
                <w:szCs w:val="20"/>
              </w:rPr>
              <w:t>Urgent Care</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6048" w14:textId="68E3CC14" w:rsidR="003E42EA" w:rsidRPr="00ED6B5A" w:rsidRDefault="009C36D4" w:rsidP="003E42EA">
            <w:pPr>
              <w:suppressAutoHyphens/>
              <w:jc w:val="center"/>
              <w:rPr>
                <w:rFonts w:cs="Arial"/>
                <w:sz w:val="20"/>
                <w:szCs w:val="20"/>
              </w:rPr>
            </w:pPr>
            <w:r>
              <w:rPr>
                <w:rFonts w:cs="Arial"/>
                <w:sz w:val="20"/>
                <w:szCs w:val="20"/>
              </w:rPr>
              <w:t>$15</w:t>
            </w:r>
            <w:r w:rsidR="003E42EA" w:rsidRPr="00ED6B5A">
              <w:rPr>
                <w:rFonts w:cs="Arial"/>
                <w:sz w:val="20"/>
                <w:szCs w:val="20"/>
              </w:rPr>
              <w:t xml:space="preserve"> Copay</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49" w14:textId="77777777" w:rsidR="003E42EA" w:rsidRPr="00ED6B5A" w:rsidRDefault="003E42EA" w:rsidP="003E42EA">
            <w:pPr>
              <w:suppressAutoHyphens/>
              <w:jc w:val="center"/>
              <w:rPr>
                <w:rFonts w:cs="Arial"/>
                <w:sz w:val="20"/>
                <w:szCs w:val="20"/>
              </w:rPr>
            </w:pPr>
            <w:r w:rsidRPr="00ED6B5A">
              <w:rPr>
                <w:rFonts w:cs="Arial"/>
                <w:sz w:val="20"/>
                <w:szCs w:val="20"/>
              </w:rPr>
              <w:t>$25 Copay</w:t>
            </w:r>
          </w:p>
        </w:tc>
        <w:tc>
          <w:tcPr>
            <w:tcW w:w="1890" w:type="dxa"/>
            <w:tcBorders>
              <w:top w:val="single" w:sz="4" w:space="0" w:color="auto"/>
              <w:left w:val="single" w:sz="4" w:space="0" w:color="000000"/>
              <w:bottom w:val="single" w:sz="4" w:space="0" w:color="000000"/>
              <w:right w:val="single" w:sz="4" w:space="0" w:color="000000"/>
            </w:tcBorders>
            <w:shd w:val="clear" w:color="auto" w:fill="F2F2F2"/>
            <w:vAlign w:val="center"/>
          </w:tcPr>
          <w:p w14:paraId="67BB604A" w14:textId="77777777" w:rsidR="003E42EA" w:rsidRPr="00ED6B5A" w:rsidRDefault="003E42EA" w:rsidP="003E42EA">
            <w:pPr>
              <w:suppressAutoHyphens/>
              <w:jc w:val="center"/>
              <w:rPr>
                <w:rFonts w:cs="Arial"/>
                <w:sz w:val="20"/>
                <w:szCs w:val="20"/>
              </w:rPr>
            </w:pPr>
            <w:r w:rsidRPr="00ED6B5A">
              <w:rPr>
                <w:rFonts w:cs="Arial"/>
                <w:sz w:val="20"/>
                <w:szCs w:val="20"/>
              </w:rPr>
              <w:t>Deductible &amp; Coinsurance</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4B" w14:textId="77777777" w:rsidR="003E42EA" w:rsidRPr="00ED6B5A" w:rsidRDefault="003E42EA" w:rsidP="003E42EA">
            <w:pPr>
              <w:suppressAutoHyphens/>
              <w:jc w:val="center"/>
              <w:rPr>
                <w:rFonts w:cs="Arial"/>
                <w:sz w:val="20"/>
                <w:szCs w:val="20"/>
              </w:rPr>
            </w:pPr>
            <w:r w:rsidRPr="00ED6B5A">
              <w:rPr>
                <w:rFonts w:cs="Arial"/>
                <w:sz w:val="20"/>
                <w:szCs w:val="20"/>
              </w:rPr>
              <w:t>$25 Copay</w:t>
            </w:r>
          </w:p>
        </w:tc>
      </w:tr>
      <w:tr w:rsidR="003E42EA" w14:paraId="67BB6052" w14:textId="77777777" w:rsidTr="00ED6B5A">
        <w:trPr>
          <w:trHeight w:val="350"/>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4D" w14:textId="77777777" w:rsidR="003E42EA" w:rsidRPr="00ED6B5A" w:rsidRDefault="003E42EA" w:rsidP="003E42EA">
            <w:pPr>
              <w:suppressAutoHyphens/>
              <w:rPr>
                <w:rFonts w:cs="Arial"/>
                <w:b/>
                <w:sz w:val="20"/>
                <w:szCs w:val="20"/>
              </w:rPr>
            </w:pPr>
            <w:r w:rsidRPr="00ED6B5A">
              <w:rPr>
                <w:rFonts w:cs="Arial"/>
                <w:b/>
                <w:sz w:val="20"/>
                <w:szCs w:val="20"/>
              </w:rPr>
              <w:t>Emergency Room</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604E" w14:textId="77777777" w:rsidR="003E42EA" w:rsidRPr="00ED6B5A" w:rsidRDefault="003E42EA" w:rsidP="003E42EA">
            <w:pPr>
              <w:suppressAutoHyphens/>
              <w:jc w:val="center"/>
              <w:rPr>
                <w:rFonts w:cs="Arial"/>
                <w:sz w:val="20"/>
                <w:szCs w:val="20"/>
              </w:rPr>
            </w:pPr>
            <w:r w:rsidRPr="00ED6B5A">
              <w:rPr>
                <w:rFonts w:cs="Arial"/>
                <w:sz w:val="20"/>
                <w:szCs w:val="20"/>
              </w:rPr>
              <w:t>$300 Copay</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4F" w14:textId="77777777" w:rsidR="003E42EA" w:rsidRPr="00ED6B5A" w:rsidRDefault="003E42EA" w:rsidP="003E42EA">
            <w:pPr>
              <w:suppressAutoHyphens/>
              <w:jc w:val="center"/>
              <w:rPr>
                <w:rFonts w:cs="Arial"/>
                <w:sz w:val="20"/>
                <w:szCs w:val="20"/>
              </w:rPr>
            </w:pPr>
            <w:r w:rsidRPr="00ED6B5A">
              <w:rPr>
                <w:rFonts w:cs="Arial"/>
                <w:sz w:val="20"/>
                <w:szCs w:val="20"/>
              </w:rPr>
              <w:t>$300 Copay</w:t>
            </w:r>
          </w:p>
        </w:tc>
        <w:tc>
          <w:tcPr>
            <w:tcW w:w="1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BB6050" w14:textId="77777777" w:rsidR="003E42EA" w:rsidRPr="00ED6B5A" w:rsidRDefault="003E42EA" w:rsidP="003E42EA">
            <w:pPr>
              <w:suppressAutoHyphens/>
              <w:jc w:val="center"/>
              <w:rPr>
                <w:rFonts w:cs="Arial"/>
                <w:sz w:val="20"/>
                <w:szCs w:val="20"/>
              </w:rPr>
            </w:pPr>
            <w:r w:rsidRPr="00ED6B5A">
              <w:rPr>
                <w:rFonts w:cs="Arial"/>
                <w:sz w:val="20"/>
                <w:szCs w:val="20"/>
              </w:rPr>
              <w:t>Deductible &amp; Coinsurance</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51" w14:textId="77777777" w:rsidR="003E42EA" w:rsidRPr="00ED6B5A" w:rsidRDefault="003E42EA" w:rsidP="003E42EA">
            <w:pPr>
              <w:suppressAutoHyphens/>
              <w:jc w:val="center"/>
              <w:rPr>
                <w:rFonts w:cs="Arial"/>
                <w:sz w:val="20"/>
                <w:szCs w:val="20"/>
              </w:rPr>
            </w:pPr>
            <w:r w:rsidRPr="00ED6B5A">
              <w:rPr>
                <w:rFonts w:cs="Arial"/>
                <w:sz w:val="20"/>
                <w:szCs w:val="20"/>
              </w:rPr>
              <w:t>$300 Copay</w:t>
            </w:r>
          </w:p>
        </w:tc>
      </w:tr>
      <w:tr w:rsidR="003E42EA" w14:paraId="67BB6058" w14:textId="77777777" w:rsidTr="00ED6B5A">
        <w:trPr>
          <w:trHeight w:val="300"/>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53" w14:textId="77777777" w:rsidR="003E42EA" w:rsidRPr="00ED6B5A" w:rsidRDefault="003E42EA" w:rsidP="003E42EA">
            <w:pPr>
              <w:suppressAutoHyphens/>
              <w:rPr>
                <w:rFonts w:cs="Arial"/>
                <w:b/>
                <w:sz w:val="20"/>
                <w:szCs w:val="20"/>
              </w:rPr>
            </w:pPr>
            <w:r w:rsidRPr="00ED6B5A">
              <w:rPr>
                <w:rFonts w:cs="Arial"/>
                <w:b/>
                <w:sz w:val="20"/>
                <w:szCs w:val="20"/>
              </w:rPr>
              <w:t>Preventative Care</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B6054" w14:textId="77777777" w:rsidR="003E42EA" w:rsidRPr="00ED6B5A" w:rsidRDefault="003E42EA" w:rsidP="003E42EA">
            <w:pPr>
              <w:suppressAutoHyphens/>
              <w:jc w:val="center"/>
              <w:rPr>
                <w:rFonts w:cs="Arial"/>
                <w:sz w:val="20"/>
                <w:szCs w:val="20"/>
              </w:rPr>
            </w:pPr>
            <w:r w:rsidRPr="00ED6B5A">
              <w:rPr>
                <w:rFonts w:cs="Arial"/>
                <w:sz w:val="20"/>
                <w:szCs w:val="20"/>
              </w:rPr>
              <w:t>100% Covered</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55" w14:textId="77777777" w:rsidR="003E42EA" w:rsidRPr="00ED6B5A" w:rsidRDefault="003E42EA" w:rsidP="003E42EA">
            <w:pPr>
              <w:suppressAutoHyphens/>
              <w:jc w:val="center"/>
              <w:rPr>
                <w:rFonts w:cs="Arial"/>
                <w:sz w:val="20"/>
                <w:szCs w:val="20"/>
              </w:rPr>
            </w:pPr>
            <w:r w:rsidRPr="00ED6B5A">
              <w:rPr>
                <w:rFonts w:cs="Arial"/>
                <w:sz w:val="20"/>
                <w:szCs w:val="20"/>
              </w:rPr>
              <w:t>100% Covered</w:t>
            </w:r>
          </w:p>
        </w:tc>
        <w:tc>
          <w:tcPr>
            <w:tcW w:w="1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BB6056" w14:textId="77777777" w:rsidR="003E42EA" w:rsidRPr="00ED6B5A" w:rsidRDefault="003E42EA" w:rsidP="003E42EA">
            <w:pPr>
              <w:suppressAutoHyphens/>
              <w:jc w:val="center"/>
              <w:rPr>
                <w:rFonts w:cs="Arial"/>
                <w:sz w:val="20"/>
                <w:szCs w:val="20"/>
              </w:rPr>
            </w:pPr>
            <w:r w:rsidRPr="00ED6B5A">
              <w:rPr>
                <w:rFonts w:cs="Arial"/>
                <w:sz w:val="20"/>
                <w:szCs w:val="20"/>
              </w:rPr>
              <w:t>100% Covered</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57" w14:textId="77777777" w:rsidR="003E42EA" w:rsidRPr="00ED6B5A" w:rsidRDefault="003E42EA" w:rsidP="003E42EA">
            <w:pPr>
              <w:suppressAutoHyphens/>
              <w:jc w:val="center"/>
              <w:rPr>
                <w:rFonts w:cs="Arial"/>
                <w:sz w:val="20"/>
                <w:szCs w:val="20"/>
              </w:rPr>
            </w:pPr>
            <w:r w:rsidRPr="00ED6B5A">
              <w:rPr>
                <w:rFonts w:cs="Arial"/>
                <w:sz w:val="20"/>
                <w:szCs w:val="20"/>
              </w:rPr>
              <w:t>100% Covered</w:t>
            </w:r>
          </w:p>
        </w:tc>
      </w:tr>
      <w:tr w:rsidR="003E42EA" w14:paraId="67BB606F" w14:textId="77777777" w:rsidTr="00ED6B5A">
        <w:trPr>
          <w:trHeight w:val="849"/>
        </w:trPr>
        <w:tc>
          <w:tcPr>
            <w:tcW w:w="30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7BB6059" w14:textId="77777777" w:rsidR="003E42EA" w:rsidRPr="00ED6B5A" w:rsidRDefault="003E42EA" w:rsidP="003E42EA">
            <w:pPr>
              <w:suppressAutoHyphens/>
              <w:rPr>
                <w:rFonts w:cs="Arial"/>
                <w:b/>
                <w:sz w:val="20"/>
                <w:szCs w:val="20"/>
              </w:rPr>
            </w:pPr>
            <w:r w:rsidRPr="00ED6B5A">
              <w:rPr>
                <w:rFonts w:cs="Arial"/>
                <w:b/>
                <w:sz w:val="20"/>
                <w:szCs w:val="20"/>
              </w:rPr>
              <w:t>Prescription Drugs</w:t>
            </w:r>
          </w:p>
          <w:p w14:paraId="67BB605A" w14:textId="77777777" w:rsidR="003E42EA" w:rsidRPr="00ED6B5A" w:rsidRDefault="003E42EA" w:rsidP="003E42EA">
            <w:pPr>
              <w:pStyle w:val="Heading7"/>
              <w:suppressAutoHyphens/>
              <w:spacing w:before="0"/>
              <w:rPr>
                <w:rFonts w:cs="Arial"/>
                <w:b/>
                <w:i w:val="0"/>
                <w:color w:val="auto"/>
                <w:sz w:val="20"/>
                <w:szCs w:val="20"/>
              </w:rPr>
            </w:pPr>
            <w:r w:rsidRPr="00ED6B5A">
              <w:rPr>
                <w:rFonts w:cs="Arial"/>
                <w:b/>
                <w:color w:val="auto"/>
                <w:sz w:val="20"/>
                <w:szCs w:val="20"/>
              </w:rPr>
              <w:t xml:space="preserve">- </w:t>
            </w:r>
            <w:r w:rsidRPr="00ED6B5A">
              <w:rPr>
                <w:rFonts w:cs="Arial"/>
                <w:b/>
                <w:i w:val="0"/>
                <w:color w:val="auto"/>
                <w:sz w:val="20"/>
                <w:szCs w:val="20"/>
              </w:rPr>
              <w:t>Generic</w:t>
            </w:r>
          </w:p>
          <w:p w14:paraId="67BB605B" w14:textId="77777777" w:rsidR="003E42EA" w:rsidRPr="00ED6B5A" w:rsidRDefault="003E42EA" w:rsidP="003E42EA">
            <w:pPr>
              <w:suppressAutoHyphens/>
              <w:rPr>
                <w:rFonts w:cs="Arial"/>
                <w:b/>
                <w:sz w:val="20"/>
                <w:szCs w:val="20"/>
              </w:rPr>
            </w:pPr>
            <w:r w:rsidRPr="00ED6B5A">
              <w:rPr>
                <w:rFonts w:cs="Arial"/>
                <w:b/>
                <w:sz w:val="20"/>
                <w:szCs w:val="20"/>
              </w:rPr>
              <w:t>- Preferred Brand</w:t>
            </w:r>
          </w:p>
          <w:p w14:paraId="67BB605C" w14:textId="77777777" w:rsidR="003E42EA" w:rsidRPr="00ED6B5A" w:rsidRDefault="003E42EA" w:rsidP="003E42EA">
            <w:pPr>
              <w:suppressAutoHyphens/>
              <w:rPr>
                <w:rFonts w:cs="Arial"/>
                <w:b/>
                <w:sz w:val="20"/>
                <w:szCs w:val="20"/>
              </w:rPr>
            </w:pPr>
            <w:r w:rsidRPr="00ED6B5A">
              <w:rPr>
                <w:rFonts w:cs="Arial"/>
                <w:b/>
                <w:sz w:val="20"/>
                <w:szCs w:val="20"/>
              </w:rPr>
              <w:t xml:space="preserve">- </w:t>
            </w:r>
            <w:proofErr w:type="gramStart"/>
            <w:r w:rsidRPr="00ED6B5A">
              <w:rPr>
                <w:rFonts w:cs="Arial"/>
                <w:b/>
                <w:sz w:val="20"/>
                <w:szCs w:val="20"/>
              </w:rPr>
              <w:t>Non Preferred</w:t>
            </w:r>
            <w:proofErr w:type="gramEnd"/>
            <w:r w:rsidRPr="00ED6B5A">
              <w:rPr>
                <w:rFonts w:cs="Arial"/>
                <w:b/>
                <w:sz w:val="20"/>
                <w:szCs w:val="20"/>
              </w:rPr>
              <w:t xml:space="preserve"> Brand</w:t>
            </w:r>
          </w:p>
          <w:p w14:paraId="67BB605D" w14:textId="77777777" w:rsidR="003E42EA" w:rsidRPr="00ED6B5A" w:rsidRDefault="003E42EA" w:rsidP="003E42EA">
            <w:pPr>
              <w:suppressAutoHyphens/>
              <w:rPr>
                <w:rFonts w:cs="Arial"/>
                <w:b/>
                <w:sz w:val="20"/>
                <w:szCs w:val="20"/>
              </w:rPr>
            </w:pPr>
            <w:r w:rsidRPr="00ED6B5A">
              <w:rPr>
                <w:rFonts w:cs="Arial"/>
                <w:b/>
                <w:sz w:val="20"/>
                <w:szCs w:val="20"/>
              </w:rPr>
              <w:t>- Specialty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7BB605E" w14:textId="77777777" w:rsidR="003E42EA" w:rsidRPr="00ED6B5A" w:rsidRDefault="003E42EA" w:rsidP="003E42EA">
            <w:pPr>
              <w:suppressAutoHyphens/>
              <w:jc w:val="center"/>
              <w:rPr>
                <w:rFonts w:cs="Arial"/>
                <w:sz w:val="20"/>
                <w:szCs w:val="20"/>
              </w:rPr>
            </w:pPr>
            <w:r w:rsidRPr="00ED6B5A">
              <w:rPr>
                <w:rFonts w:cs="Arial"/>
                <w:sz w:val="20"/>
                <w:szCs w:val="20"/>
              </w:rPr>
              <w:t>$10</w:t>
            </w:r>
          </w:p>
          <w:p w14:paraId="67BB605F" w14:textId="77777777" w:rsidR="003E42EA" w:rsidRPr="00ED6B5A" w:rsidRDefault="003E42EA" w:rsidP="003E42EA">
            <w:pPr>
              <w:suppressAutoHyphens/>
              <w:jc w:val="center"/>
              <w:rPr>
                <w:rFonts w:cs="Arial"/>
                <w:sz w:val="20"/>
                <w:szCs w:val="20"/>
              </w:rPr>
            </w:pPr>
            <w:r w:rsidRPr="00ED6B5A">
              <w:rPr>
                <w:rFonts w:cs="Arial"/>
                <w:sz w:val="20"/>
                <w:szCs w:val="20"/>
              </w:rPr>
              <w:t>$35</w:t>
            </w:r>
          </w:p>
          <w:p w14:paraId="67BB6060" w14:textId="77777777" w:rsidR="003E42EA" w:rsidRPr="00ED6B5A" w:rsidRDefault="003E42EA" w:rsidP="003E42EA">
            <w:pPr>
              <w:suppressAutoHyphens/>
              <w:jc w:val="center"/>
              <w:rPr>
                <w:rFonts w:cs="Arial"/>
                <w:sz w:val="20"/>
                <w:szCs w:val="20"/>
              </w:rPr>
            </w:pPr>
            <w:r w:rsidRPr="00ED6B5A">
              <w:rPr>
                <w:rFonts w:cs="Arial"/>
                <w:sz w:val="20"/>
                <w:szCs w:val="20"/>
              </w:rPr>
              <w:t>$70</w:t>
            </w:r>
          </w:p>
          <w:p w14:paraId="67BB6061" w14:textId="77777777" w:rsidR="003E42EA" w:rsidRPr="00ED6B5A" w:rsidRDefault="003E42EA" w:rsidP="003E42EA">
            <w:pPr>
              <w:suppressAutoHyphens/>
              <w:jc w:val="center"/>
              <w:rPr>
                <w:rFonts w:cs="Arial"/>
                <w:sz w:val="20"/>
                <w:szCs w:val="20"/>
              </w:rPr>
            </w:pPr>
            <w:r w:rsidRPr="00ED6B5A">
              <w:rPr>
                <w:rFonts w:cs="Arial"/>
                <w:sz w:val="20"/>
                <w:szCs w:val="20"/>
              </w:rPr>
              <w:t>$70</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bottom"/>
          </w:tcPr>
          <w:p w14:paraId="67BB6062" w14:textId="77777777" w:rsidR="003E42EA" w:rsidRPr="00ED6B5A" w:rsidRDefault="003E42EA" w:rsidP="003E42EA">
            <w:pPr>
              <w:suppressAutoHyphens/>
              <w:jc w:val="center"/>
              <w:rPr>
                <w:rFonts w:cs="Arial"/>
                <w:sz w:val="20"/>
                <w:szCs w:val="20"/>
              </w:rPr>
            </w:pPr>
            <w:r w:rsidRPr="00ED6B5A">
              <w:rPr>
                <w:rFonts w:cs="Arial"/>
                <w:sz w:val="20"/>
                <w:szCs w:val="20"/>
              </w:rPr>
              <w:t>$10</w:t>
            </w:r>
          </w:p>
          <w:p w14:paraId="67BB6063" w14:textId="77777777" w:rsidR="003E42EA" w:rsidRPr="00ED6B5A" w:rsidRDefault="003E42EA" w:rsidP="003E42EA">
            <w:pPr>
              <w:suppressAutoHyphens/>
              <w:jc w:val="center"/>
              <w:rPr>
                <w:rFonts w:cs="Arial"/>
                <w:sz w:val="20"/>
                <w:szCs w:val="20"/>
              </w:rPr>
            </w:pPr>
            <w:r w:rsidRPr="00ED6B5A">
              <w:rPr>
                <w:rFonts w:cs="Arial"/>
                <w:sz w:val="20"/>
                <w:szCs w:val="20"/>
              </w:rPr>
              <w:t>$35</w:t>
            </w:r>
          </w:p>
          <w:p w14:paraId="67BB6064" w14:textId="77777777" w:rsidR="003E42EA" w:rsidRPr="00ED6B5A" w:rsidRDefault="003E42EA" w:rsidP="003E42EA">
            <w:pPr>
              <w:suppressAutoHyphens/>
              <w:jc w:val="center"/>
              <w:rPr>
                <w:rFonts w:cs="Arial"/>
                <w:sz w:val="20"/>
                <w:szCs w:val="20"/>
              </w:rPr>
            </w:pPr>
            <w:r w:rsidRPr="00ED6B5A">
              <w:rPr>
                <w:rFonts w:cs="Arial"/>
                <w:sz w:val="20"/>
                <w:szCs w:val="20"/>
              </w:rPr>
              <w:t>$70</w:t>
            </w:r>
          </w:p>
          <w:p w14:paraId="67BB6065" w14:textId="77777777" w:rsidR="003E42EA" w:rsidRPr="00ED6B5A" w:rsidRDefault="003E42EA" w:rsidP="003E42EA">
            <w:pPr>
              <w:suppressAutoHyphens/>
              <w:jc w:val="center"/>
              <w:rPr>
                <w:rFonts w:cs="Arial"/>
                <w:sz w:val="20"/>
                <w:szCs w:val="20"/>
              </w:rPr>
            </w:pPr>
            <w:r w:rsidRPr="00ED6B5A">
              <w:rPr>
                <w:rFonts w:cs="Arial"/>
                <w:sz w:val="20"/>
                <w:szCs w:val="20"/>
              </w:rPr>
              <w:t>$70</w:t>
            </w:r>
          </w:p>
        </w:tc>
        <w:tc>
          <w:tcPr>
            <w:tcW w:w="189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7BB6066" w14:textId="77777777" w:rsidR="003E42EA" w:rsidRPr="00ED6B5A" w:rsidRDefault="003E42EA" w:rsidP="003E42EA">
            <w:pPr>
              <w:suppressAutoHyphens/>
              <w:jc w:val="center"/>
              <w:rPr>
                <w:rFonts w:cs="Arial"/>
                <w:sz w:val="20"/>
                <w:szCs w:val="20"/>
              </w:rPr>
            </w:pPr>
            <w:r w:rsidRPr="00ED6B5A">
              <w:rPr>
                <w:rFonts w:cs="Arial"/>
                <w:sz w:val="20"/>
                <w:szCs w:val="20"/>
              </w:rPr>
              <w:t>After Deductible</w:t>
            </w:r>
          </w:p>
          <w:p w14:paraId="67BB6067" w14:textId="77777777" w:rsidR="003E42EA" w:rsidRPr="00ED6B5A" w:rsidRDefault="003E42EA" w:rsidP="003E42EA">
            <w:pPr>
              <w:suppressAutoHyphens/>
              <w:jc w:val="center"/>
              <w:rPr>
                <w:rFonts w:cs="Arial"/>
                <w:sz w:val="20"/>
                <w:szCs w:val="20"/>
              </w:rPr>
            </w:pPr>
            <w:r w:rsidRPr="00ED6B5A">
              <w:rPr>
                <w:rFonts w:cs="Arial"/>
                <w:sz w:val="20"/>
                <w:szCs w:val="20"/>
              </w:rPr>
              <w:t>$10</w:t>
            </w:r>
          </w:p>
          <w:p w14:paraId="67BB6068" w14:textId="77777777" w:rsidR="003E42EA" w:rsidRPr="00ED6B5A" w:rsidRDefault="003E42EA" w:rsidP="003E42EA">
            <w:pPr>
              <w:suppressAutoHyphens/>
              <w:jc w:val="center"/>
              <w:rPr>
                <w:rFonts w:cs="Arial"/>
                <w:sz w:val="20"/>
                <w:szCs w:val="20"/>
              </w:rPr>
            </w:pPr>
            <w:r w:rsidRPr="00ED6B5A">
              <w:rPr>
                <w:rFonts w:cs="Arial"/>
                <w:sz w:val="20"/>
                <w:szCs w:val="20"/>
              </w:rPr>
              <w:t>$35</w:t>
            </w:r>
          </w:p>
          <w:p w14:paraId="67BB6069" w14:textId="77777777" w:rsidR="003E42EA" w:rsidRPr="00ED6B5A" w:rsidRDefault="003E42EA" w:rsidP="003E42EA">
            <w:pPr>
              <w:suppressAutoHyphens/>
              <w:jc w:val="center"/>
              <w:rPr>
                <w:rFonts w:cs="Arial"/>
                <w:sz w:val="20"/>
                <w:szCs w:val="20"/>
              </w:rPr>
            </w:pPr>
            <w:r w:rsidRPr="00ED6B5A">
              <w:rPr>
                <w:rFonts w:cs="Arial"/>
                <w:sz w:val="20"/>
                <w:szCs w:val="20"/>
              </w:rPr>
              <w:t>$70</w:t>
            </w:r>
          </w:p>
          <w:p w14:paraId="67BB606A" w14:textId="77777777" w:rsidR="003E42EA" w:rsidRPr="00ED6B5A" w:rsidRDefault="003E42EA" w:rsidP="003E42EA">
            <w:pPr>
              <w:suppressAutoHyphens/>
              <w:jc w:val="center"/>
              <w:rPr>
                <w:rFonts w:cs="Arial"/>
                <w:sz w:val="20"/>
                <w:szCs w:val="20"/>
              </w:rPr>
            </w:pPr>
            <w:r w:rsidRPr="00ED6B5A">
              <w:rPr>
                <w:rFonts w:cs="Arial"/>
                <w:sz w:val="20"/>
                <w:szCs w:val="20"/>
              </w:rPr>
              <w:t>$70</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bottom"/>
          </w:tcPr>
          <w:p w14:paraId="67BB606B" w14:textId="77777777" w:rsidR="003E42EA" w:rsidRPr="00ED6B5A" w:rsidRDefault="003E42EA" w:rsidP="003E42EA">
            <w:pPr>
              <w:suppressAutoHyphens/>
              <w:jc w:val="center"/>
              <w:rPr>
                <w:rFonts w:cs="Arial"/>
                <w:sz w:val="20"/>
                <w:szCs w:val="20"/>
              </w:rPr>
            </w:pPr>
            <w:r w:rsidRPr="00ED6B5A">
              <w:rPr>
                <w:rFonts w:cs="Arial"/>
                <w:sz w:val="20"/>
                <w:szCs w:val="20"/>
              </w:rPr>
              <w:t>$10</w:t>
            </w:r>
          </w:p>
          <w:p w14:paraId="67BB606C" w14:textId="77777777" w:rsidR="003E42EA" w:rsidRPr="00ED6B5A" w:rsidRDefault="003E42EA" w:rsidP="003E42EA">
            <w:pPr>
              <w:suppressAutoHyphens/>
              <w:jc w:val="center"/>
              <w:rPr>
                <w:rFonts w:cs="Arial"/>
                <w:sz w:val="20"/>
                <w:szCs w:val="20"/>
              </w:rPr>
            </w:pPr>
            <w:r w:rsidRPr="00ED6B5A">
              <w:rPr>
                <w:rFonts w:cs="Arial"/>
                <w:sz w:val="20"/>
                <w:szCs w:val="20"/>
              </w:rPr>
              <w:t>$35</w:t>
            </w:r>
          </w:p>
          <w:p w14:paraId="67BB606D" w14:textId="77777777" w:rsidR="003E42EA" w:rsidRPr="00ED6B5A" w:rsidRDefault="003E42EA" w:rsidP="003E42EA">
            <w:pPr>
              <w:suppressAutoHyphens/>
              <w:jc w:val="center"/>
              <w:rPr>
                <w:rFonts w:cs="Arial"/>
                <w:sz w:val="20"/>
                <w:szCs w:val="20"/>
              </w:rPr>
            </w:pPr>
            <w:r w:rsidRPr="00ED6B5A">
              <w:rPr>
                <w:rFonts w:cs="Arial"/>
                <w:sz w:val="20"/>
                <w:szCs w:val="20"/>
              </w:rPr>
              <w:t>$70</w:t>
            </w:r>
          </w:p>
          <w:p w14:paraId="67BB606E" w14:textId="77777777" w:rsidR="003E42EA" w:rsidRPr="00ED6B5A" w:rsidRDefault="003E42EA" w:rsidP="003E42EA">
            <w:pPr>
              <w:suppressAutoHyphens/>
              <w:jc w:val="center"/>
              <w:rPr>
                <w:rFonts w:cs="Arial"/>
                <w:sz w:val="20"/>
                <w:szCs w:val="20"/>
              </w:rPr>
            </w:pPr>
            <w:r w:rsidRPr="00ED6B5A">
              <w:rPr>
                <w:rFonts w:cs="Arial"/>
                <w:sz w:val="20"/>
                <w:szCs w:val="20"/>
              </w:rPr>
              <w:t>$70</w:t>
            </w:r>
          </w:p>
        </w:tc>
      </w:tr>
    </w:tbl>
    <w:p w14:paraId="67BB6070" w14:textId="77777777" w:rsidR="00DF7BC0" w:rsidRDefault="00BA7CDE" w:rsidP="00ED6B5A">
      <w:pPr>
        <w:suppressAutoHyphens/>
        <w:ind w:left="-270"/>
        <w:rPr>
          <w:rFonts w:cs="Arial"/>
        </w:rPr>
      </w:pPr>
      <w:r w:rsidRPr="00C41482">
        <w:rPr>
          <w:rFonts w:cs="Arial"/>
          <w:b/>
          <w:sz w:val="32"/>
        </w:rPr>
        <w:t xml:space="preserve">YOUR COST </w:t>
      </w:r>
      <w:r w:rsidRPr="00C41482">
        <w:rPr>
          <w:rFonts w:cs="Arial"/>
          <w:sz w:val="24"/>
        </w:rPr>
        <w:br/>
      </w:r>
      <w:r w:rsidR="00B1359F" w:rsidRPr="00C41482">
        <w:rPr>
          <w:rFonts w:cs="Arial"/>
        </w:rPr>
        <w:t xml:space="preserve">Your </w:t>
      </w:r>
      <w:r w:rsidRPr="00C41482">
        <w:rPr>
          <w:rFonts w:cs="Arial"/>
        </w:rPr>
        <w:t xml:space="preserve">payroll deductions </w:t>
      </w:r>
      <w:r w:rsidR="00B1359F" w:rsidRPr="00C41482">
        <w:rPr>
          <w:rFonts w:cs="Arial"/>
        </w:rPr>
        <w:t>are shown below.</w:t>
      </w:r>
    </w:p>
    <w:tbl>
      <w:tblPr>
        <w:tblW w:w="11520" w:type="dxa"/>
        <w:tblInd w:w="-275" w:type="dxa"/>
        <w:tblCellMar>
          <w:left w:w="10" w:type="dxa"/>
          <w:right w:w="10" w:type="dxa"/>
        </w:tblCellMar>
        <w:tblLook w:val="0000" w:firstRow="0" w:lastRow="0" w:firstColumn="0" w:lastColumn="0" w:noHBand="0" w:noVBand="0"/>
      </w:tblPr>
      <w:tblGrid>
        <w:gridCol w:w="2250"/>
        <w:gridCol w:w="2430"/>
        <w:gridCol w:w="2340"/>
        <w:gridCol w:w="2340"/>
        <w:gridCol w:w="2160"/>
      </w:tblGrid>
      <w:tr w:rsidR="00FD3118" w:rsidRPr="00495971" w14:paraId="67BB6072" w14:textId="77777777" w:rsidTr="00ED6B5A">
        <w:trPr>
          <w:trHeight w:val="368"/>
        </w:trPr>
        <w:tc>
          <w:tcPr>
            <w:tcW w:w="11520" w:type="dxa"/>
            <w:gridSpan w:val="5"/>
            <w:tcBorders>
              <w:top w:val="single" w:sz="4" w:space="0" w:color="000000"/>
              <w:left w:val="single" w:sz="4" w:space="0" w:color="000000"/>
              <w:bottom w:val="single" w:sz="4" w:space="0" w:color="000000"/>
              <w:right w:val="single" w:sz="4" w:space="0" w:color="000000"/>
            </w:tcBorders>
            <w:shd w:val="clear" w:color="auto" w:fill="37424A"/>
            <w:tcMar>
              <w:top w:w="0" w:type="dxa"/>
              <w:left w:w="58" w:type="dxa"/>
              <w:bottom w:w="0" w:type="dxa"/>
              <w:right w:w="58" w:type="dxa"/>
            </w:tcMar>
            <w:vAlign w:val="center"/>
          </w:tcPr>
          <w:p w14:paraId="67BB6071" w14:textId="77777777" w:rsidR="00FD3118" w:rsidRPr="00495971" w:rsidRDefault="00987990" w:rsidP="00FD3118">
            <w:pPr>
              <w:suppressAutoHyphens/>
              <w:rPr>
                <w:rFonts w:cs="Arial"/>
              </w:rPr>
            </w:pPr>
            <w:r>
              <w:rPr>
                <w:rFonts w:cs="Arial"/>
                <w:b/>
                <w:color w:val="FFFFFF"/>
              </w:rPr>
              <w:t>Bi-WEEKLY</w:t>
            </w:r>
            <w:r w:rsidR="00FD3118" w:rsidRPr="00495971">
              <w:rPr>
                <w:rFonts w:cs="Arial"/>
                <w:b/>
                <w:color w:val="FFFFFF"/>
              </w:rPr>
              <w:t xml:space="preserve"> EMPLOYEE DEDUCTIONS</w:t>
            </w:r>
          </w:p>
        </w:tc>
      </w:tr>
      <w:tr w:rsidR="00FD3118" w:rsidRPr="00495971" w14:paraId="67BB6078" w14:textId="77777777" w:rsidTr="00ED6B5A">
        <w:trPr>
          <w:trHeight w:val="323"/>
        </w:trPr>
        <w:tc>
          <w:tcPr>
            <w:tcW w:w="2250" w:type="dxa"/>
            <w:tcBorders>
              <w:top w:val="single" w:sz="4" w:space="0" w:color="000000"/>
              <w:left w:val="single" w:sz="4" w:space="0" w:color="000000"/>
              <w:bottom w:val="single" w:sz="4" w:space="0" w:color="000000"/>
              <w:right w:val="single" w:sz="4" w:space="0" w:color="000000"/>
            </w:tcBorders>
            <w:shd w:val="clear" w:color="auto" w:fill="006D9E"/>
            <w:tcMar>
              <w:top w:w="0" w:type="dxa"/>
              <w:left w:w="58" w:type="dxa"/>
              <w:bottom w:w="0" w:type="dxa"/>
              <w:right w:w="58" w:type="dxa"/>
            </w:tcMar>
            <w:vAlign w:val="center"/>
          </w:tcPr>
          <w:p w14:paraId="67BB6073" w14:textId="77777777" w:rsidR="00FD3118" w:rsidRPr="00495971" w:rsidRDefault="00FD3118" w:rsidP="00FD3118">
            <w:pPr>
              <w:suppressAutoHyphens/>
              <w:rPr>
                <w:rFonts w:cs="Arial"/>
                <w:b/>
                <w:color w:val="FFFFFF"/>
              </w:rPr>
            </w:pPr>
          </w:p>
        </w:tc>
        <w:tc>
          <w:tcPr>
            <w:tcW w:w="2430" w:type="dxa"/>
            <w:tcBorders>
              <w:top w:val="single" w:sz="4" w:space="0" w:color="000000"/>
              <w:left w:val="single" w:sz="4" w:space="0" w:color="000000"/>
              <w:bottom w:val="single" w:sz="4" w:space="0" w:color="000000"/>
              <w:right w:val="single" w:sz="4" w:space="0" w:color="000000"/>
            </w:tcBorders>
            <w:shd w:val="clear" w:color="auto" w:fill="006D9E"/>
            <w:tcMar>
              <w:top w:w="0" w:type="dxa"/>
              <w:left w:w="58" w:type="dxa"/>
              <w:bottom w:w="0" w:type="dxa"/>
              <w:right w:w="58" w:type="dxa"/>
            </w:tcMar>
            <w:vAlign w:val="center"/>
          </w:tcPr>
          <w:p w14:paraId="67BB6074" w14:textId="77777777" w:rsidR="00FD3118" w:rsidRPr="00495971" w:rsidRDefault="00FD3118" w:rsidP="00FD3118">
            <w:pPr>
              <w:suppressAutoHyphens/>
              <w:jc w:val="center"/>
              <w:rPr>
                <w:rFonts w:cs="Arial"/>
                <w:b/>
                <w:color w:val="FFFFFF"/>
              </w:rPr>
            </w:pPr>
            <w:r w:rsidRPr="00495971">
              <w:rPr>
                <w:rFonts w:cs="Arial"/>
                <w:b/>
                <w:color w:val="FFFFFF"/>
              </w:rPr>
              <w:t>Employee Only</w:t>
            </w:r>
          </w:p>
        </w:tc>
        <w:tc>
          <w:tcPr>
            <w:tcW w:w="2340" w:type="dxa"/>
            <w:tcBorders>
              <w:top w:val="single" w:sz="4" w:space="0" w:color="000000"/>
              <w:left w:val="single" w:sz="4" w:space="0" w:color="000000"/>
              <w:bottom w:val="single" w:sz="4" w:space="0" w:color="000000"/>
              <w:right w:val="single" w:sz="4" w:space="0" w:color="000000"/>
            </w:tcBorders>
            <w:shd w:val="clear" w:color="auto" w:fill="006D9E"/>
            <w:tcMar>
              <w:top w:w="0" w:type="dxa"/>
              <w:left w:w="58" w:type="dxa"/>
              <w:bottom w:w="0" w:type="dxa"/>
              <w:right w:w="58" w:type="dxa"/>
            </w:tcMar>
            <w:vAlign w:val="center"/>
          </w:tcPr>
          <w:p w14:paraId="67BB6075" w14:textId="77777777" w:rsidR="00FD3118" w:rsidRPr="00495971" w:rsidRDefault="00FD3118" w:rsidP="00FD3118">
            <w:pPr>
              <w:suppressAutoHyphens/>
              <w:jc w:val="center"/>
              <w:rPr>
                <w:rFonts w:cs="Arial"/>
                <w:b/>
                <w:color w:val="FFFFFF"/>
              </w:rPr>
            </w:pPr>
            <w:r w:rsidRPr="00495971">
              <w:rPr>
                <w:rFonts w:cs="Arial"/>
                <w:b/>
                <w:color w:val="FFFFFF"/>
              </w:rPr>
              <w:t>Employee &amp; Spouse</w:t>
            </w:r>
          </w:p>
        </w:tc>
        <w:tc>
          <w:tcPr>
            <w:tcW w:w="2340" w:type="dxa"/>
            <w:tcBorders>
              <w:top w:val="single" w:sz="4" w:space="0" w:color="000000"/>
              <w:left w:val="single" w:sz="4" w:space="0" w:color="000000"/>
              <w:bottom w:val="single" w:sz="4" w:space="0" w:color="000000"/>
              <w:right w:val="single" w:sz="4" w:space="0" w:color="000000"/>
            </w:tcBorders>
            <w:shd w:val="clear" w:color="auto" w:fill="006D9E"/>
            <w:tcMar>
              <w:top w:w="0" w:type="dxa"/>
              <w:left w:w="58" w:type="dxa"/>
              <w:bottom w:w="0" w:type="dxa"/>
              <w:right w:w="58" w:type="dxa"/>
            </w:tcMar>
            <w:vAlign w:val="center"/>
          </w:tcPr>
          <w:p w14:paraId="67BB6076" w14:textId="77777777" w:rsidR="00FD3118" w:rsidRPr="00495971" w:rsidRDefault="00FD3118" w:rsidP="00FD3118">
            <w:pPr>
              <w:suppressAutoHyphens/>
              <w:jc w:val="center"/>
              <w:rPr>
                <w:rFonts w:cs="Arial"/>
                <w:b/>
                <w:color w:val="FFFFFF"/>
              </w:rPr>
            </w:pPr>
            <w:r w:rsidRPr="00495971">
              <w:rPr>
                <w:rFonts w:cs="Arial"/>
                <w:b/>
                <w:color w:val="FFFFFF"/>
              </w:rPr>
              <w:t>Employee &amp; Children</w:t>
            </w:r>
          </w:p>
        </w:tc>
        <w:tc>
          <w:tcPr>
            <w:tcW w:w="2160" w:type="dxa"/>
            <w:tcBorders>
              <w:top w:val="single" w:sz="4" w:space="0" w:color="000000"/>
              <w:left w:val="single" w:sz="4" w:space="0" w:color="000000"/>
              <w:bottom w:val="single" w:sz="4" w:space="0" w:color="000000"/>
              <w:right w:val="single" w:sz="4" w:space="0" w:color="000000"/>
            </w:tcBorders>
            <w:shd w:val="clear" w:color="auto" w:fill="006D9E"/>
            <w:tcMar>
              <w:top w:w="0" w:type="dxa"/>
              <w:left w:w="58" w:type="dxa"/>
              <w:bottom w:w="0" w:type="dxa"/>
              <w:right w:w="58" w:type="dxa"/>
            </w:tcMar>
            <w:vAlign w:val="center"/>
          </w:tcPr>
          <w:p w14:paraId="67BB6077" w14:textId="77777777" w:rsidR="00FD3118" w:rsidRPr="00495971" w:rsidRDefault="00FD3118" w:rsidP="00FD3118">
            <w:pPr>
              <w:suppressAutoHyphens/>
              <w:jc w:val="center"/>
              <w:rPr>
                <w:rFonts w:cs="Arial"/>
                <w:b/>
                <w:color w:val="FFFFFF"/>
              </w:rPr>
            </w:pPr>
            <w:r w:rsidRPr="00495971">
              <w:rPr>
                <w:rFonts w:cs="Arial"/>
                <w:b/>
                <w:color w:val="FFFFFF"/>
              </w:rPr>
              <w:t>Employee &amp; Family</w:t>
            </w:r>
          </w:p>
        </w:tc>
      </w:tr>
      <w:tr w:rsidR="008465EA" w:rsidRPr="00495971" w14:paraId="67BB607E" w14:textId="77777777" w:rsidTr="00ED6B5A">
        <w:trPr>
          <w:trHeight w:val="293"/>
        </w:trPr>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58" w:type="dxa"/>
              <w:bottom w:w="0" w:type="dxa"/>
              <w:right w:w="58" w:type="dxa"/>
            </w:tcMar>
            <w:vAlign w:val="center"/>
          </w:tcPr>
          <w:p w14:paraId="67BB6079" w14:textId="77777777" w:rsidR="008465EA" w:rsidRPr="00CB7070" w:rsidRDefault="008465EA" w:rsidP="008465EA">
            <w:pPr>
              <w:rPr>
                <w:b/>
              </w:rPr>
            </w:pPr>
            <w:r>
              <w:rPr>
                <w:rFonts w:cs="Arial"/>
                <w:b/>
              </w:rPr>
              <w:t>15</w:t>
            </w:r>
            <w:r w:rsidRPr="00CB7070">
              <w:rPr>
                <w:rFonts w:cs="Arial"/>
                <w:b/>
              </w:rPr>
              <w:t>00 Option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7A" w14:textId="7F1EBF5D" w:rsidR="008465EA" w:rsidRPr="00C91237" w:rsidRDefault="00C91237" w:rsidP="008465EA">
            <w:pPr>
              <w:jc w:val="center"/>
              <w:rPr>
                <w:rFonts w:ascii="Arial Narrow" w:hAnsi="Arial Narrow" w:cs="Calibri"/>
              </w:rPr>
            </w:pPr>
            <w:r>
              <w:t>$184.62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7B" w14:textId="21DCF6AB" w:rsidR="008465EA" w:rsidRPr="00C91237" w:rsidRDefault="00C91237" w:rsidP="008465EA">
            <w:pPr>
              <w:jc w:val="center"/>
              <w:rPr>
                <w:rFonts w:ascii="Arial Narrow" w:hAnsi="Arial Narrow" w:cs="Calibri"/>
              </w:rPr>
            </w:pPr>
            <w:r>
              <w:t>$406.15</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7C" w14:textId="1292D1F0" w:rsidR="008465EA" w:rsidRPr="00C91237" w:rsidRDefault="00C91237" w:rsidP="008465EA">
            <w:pPr>
              <w:jc w:val="center"/>
              <w:rPr>
                <w:rFonts w:ascii="Arial Narrow" w:hAnsi="Arial Narrow" w:cs="Calibri"/>
              </w:rPr>
            </w:pPr>
            <w:r>
              <w:t>$332.31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7D" w14:textId="186554F8" w:rsidR="008465EA" w:rsidRPr="00C91237" w:rsidRDefault="00C91237" w:rsidP="008465EA">
            <w:pPr>
              <w:jc w:val="center"/>
              <w:rPr>
                <w:rFonts w:ascii="Arial Narrow" w:hAnsi="Arial Narrow" w:cs="Calibri"/>
              </w:rPr>
            </w:pPr>
            <w:r>
              <w:t>$551.54</w:t>
            </w:r>
          </w:p>
        </w:tc>
      </w:tr>
      <w:tr w:rsidR="008465EA" w:rsidRPr="00495971" w14:paraId="67BB6084" w14:textId="77777777" w:rsidTr="00ED6B5A">
        <w:trPr>
          <w:trHeight w:val="257"/>
        </w:trPr>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58" w:type="dxa"/>
              <w:bottom w:w="0" w:type="dxa"/>
              <w:right w:w="58" w:type="dxa"/>
            </w:tcMar>
            <w:vAlign w:val="center"/>
          </w:tcPr>
          <w:p w14:paraId="67BB607F" w14:textId="77777777" w:rsidR="008465EA" w:rsidRPr="00CB7070" w:rsidRDefault="008465EA" w:rsidP="008465EA">
            <w:pPr>
              <w:rPr>
                <w:b/>
              </w:rPr>
            </w:pPr>
            <w:r w:rsidRPr="00CB7070">
              <w:rPr>
                <w:rFonts w:cs="Arial"/>
                <w:b/>
              </w:rPr>
              <w:t>2500 Option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0" w14:textId="04E81844" w:rsidR="008465EA" w:rsidRPr="00C91237" w:rsidRDefault="00462EF8" w:rsidP="008465EA">
            <w:pPr>
              <w:jc w:val="center"/>
              <w:rPr>
                <w:rFonts w:ascii="Arial Narrow" w:hAnsi="Arial Narrow" w:cs="Calibri"/>
              </w:rPr>
            </w:pPr>
            <w:r w:rsidRPr="00C91237">
              <w:t>$120.00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1" w14:textId="0FD33D85" w:rsidR="008465EA" w:rsidRPr="00C91237" w:rsidRDefault="00C91237" w:rsidP="008465EA">
            <w:pPr>
              <w:jc w:val="center"/>
              <w:rPr>
                <w:rFonts w:ascii="Arial Narrow" w:hAnsi="Arial Narrow" w:cs="Calibri"/>
              </w:rPr>
            </w:pPr>
            <w:r>
              <w:t>$265.38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2" w14:textId="507120BF" w:rsidR="008465EA" w:rsidRPr="00C91237" w:rsidRDefault="00C91237" w:rsidP="008465EA">
            <w:pPr>
              <w:jc w:val="center"/>
              <w:rPr>
                <w:rFonts w:ascii="Arial Narrow" w:hAnsi="Arial Narrow" w:cs="Calibri"/>
              </w:rPr>
            </w:pPr>
            <w:r>
              <w:t>$233.08</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3" w14:textId="76A695DF" w:rsidR="008465EA" w:rsidRPr="00C91237" w:rsidRDefault="00C91237" w:rsidP="008465EA">
            <w:pPr>
              <w:jc w:val="center"/>
              <w:rPr>
                <w:rFonts w:ascii="Arial Narrow" w:hAnsi="Arial Narrow" w:cs="Calibri"/>
              </w:rPr>
            </w:pPr>
            <w:r>
              <w:t>$360.00</w:t>
            </w:r>
          </w:p>
        </w:tc>
      </w:tr>
      <w:tr w:rsidR="008465EA" w:rsidRPr="00495971" w14:paraId="67BB608A" w14:textId="77777777" w:rsidTr="00ED6B5A">
        <w:trPr>
          <w:trHeight w:val="257"/>
        </w:trPr>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58" w:type="dxa"/>
              <w:bottom w:w="0" w:type="dxa"/>
              <w:right w:w="58" w:type="dxa"/>
            </w:tcMar>
            <w:vAlign w:val="center"/>
          </w:tcPr>
          <w:p w14:paraId="67BB6085" w14:textId="2B2BF7B4" w:rsidR="008465EA" w:rsidRPr="00CB7070" w:rsidRDefault="008C5335" w:rsidP="008465EA">
            <w:pPr>
              <w:rPr>
                <w:rFonts w:cs="Arial"/>
                <w:b/>
              </w:rPr>
            </w:pPr>
            <w:r>
              <w:rPr>
                <w:rFonts w:cs="Arial"/>
                <w:b/>
              </w:rPr>
              <w:t>32</w:t>
            </w:r>
            <w:r w:rsidR="008465EA">
              <w:rPr>
                <w:rFonts w:cs="Arial"/>
                <w:b/>
              </w:rPr>
              <w:t>00 HSA Option</w:t>
            </w:r>
            <w:r w:rsidR="00190831">
              <w:rPr>
                <w:rFonts w:cs="Arial"/>
                <w:b/>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6" w14:textId="55B4A0C9" w:rsidR="008465EA" w:rsidRPr="00C91237" w:rsidRDefault="00462EF8" w:rsidP="008465EA">
            <w:pPr>
              <w:jc w:val="center"/>
              <w:rPr>
                <w:rFonts w:ascii="Arial Narrow" w:hAnsi="Arial Narrow" w:cs="Calibri"/>
              </w:rPr>
            </w:pPr>
            <w:r w:rsidRPr="00C91237">
              <w:t>$99.23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7" w14:textId="40D3E946" w:rsidR="008465EA" w:rsidRPr="00C91237" w:rsidRDefault="00462EF8" w:rsidP="00462EF8">
            <w:pPr>
              <w:jc w:val="center"/>
            </w:pPr>
            <w:r w:rsidRPr="00C91237">
              <w:t>$218.31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8" w14:textId="23FBA370" w:rsidR="008465EA" w:rsidRPr="00C91237" w:rsidRDefault="00462EF8" w:rsidP="008465EA">
            <w:pPr>
              <w:jc w:val="center"/>
              <w:rPr>
                <w:rFonts w:ascii="Arial Narrow" w:hAnsi="Arial Narrow" w:cs="Calibri"/>
              </w:rPr>
            </w:pPr>
            <w:r w:rsidRPr="00C91237">
              <w:t>$178.62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9" w14:textId="4EDBF5E6" w:rsidR="008465EA" w:rsidRPr="00C91237" w:rsidRDefault="00462EF8" w:rsidP="008465EA">
            <w:pPr>
              <w:jc w:val="center"/>
              <w:rPr>
                <w:rFonts w:ascii="Arial Narrow" w:hAnsi="Arial Narrow" w:cs="Calibri"/>
              </w:rPr>
            </w:pPr>
            <w:r w:rsidRPr="00C91237">
              <w:t>$296.77</w:t>
            </w:r>
          </w:p>
        </w:tc>
      </w:tr>
      <w:tr w:rsidR="004E786E" w:rsidRPr="00495971" w14:paraId="328815B0" w14:textId="77777777" w:rsidTr="0077251C">
        <w:trPr>
          <w:trHeight w:val="257"/>
        </w:trPr>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8" w:type="dxa"/>
              <w:bottom w:w="0" w:type="dxa"/>
              <w:right w:w="58" w:type="dxa"/>
            </w:tcMar>
            <w:vAlign w:val="center"/>
          </w:tcPr>
          <w:p w14:paraId="1FF1E652" w14:textId="26C35656" w:rsidR="004E786E" w:rsidRPr="0077343A" w:rsidRDefault="004E786E" w:rsidP="008465EA">
            <w:pPr>
              <w:rPr>
                <w:rFonts w:cs="Arial"/>
                <w:b/>
                <w:i/>
                <w:iCs/>
                <w:sz w:val="16"/>
                <w:szCs w:val="16"/>
              </w:rPr>
            </w:pPr>
            <w:r w:rsidRPr="0077343A">
              <w:rPr>
                <w:rFonts w:cs="Arial"/>
                <w:b/>
                <w:i/>
                <w:iCs/>
                <w:sz w:val="16"/>
                <w:szCs w:val="16"/>
              </w:rPr>
              <w:t>*</w:t>
            </w:r>
            <w:r w:rsidR="0077343A" w:rsidRPr="0077343A">
              <w:rPr>
                <w:rFonts w:cs="Arial"/>
                <w:b/>
                <w:i/>
                <w:iCs/>
                <w:sz w:val="16"/>
                <w:szCs w:val="16"/>
              </w:rPr>
              <w:t>HSA Employer</w:t>
            </w:r>
            <w:r w:rsidRPr="0077343A">
              <w:rPr>
                <w:rFonts w:cs="Arial"/>
                <w:b/>
                <w:i/>
                <w:iCs/>
                <w:sz w:val="16"/>
                <w:szCs w:val="16"/>
              </w:rPr>
              <w:t xml:space="preserve"> Annual Contribution</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8" w:type="dxa"/>
              <w:bottom w:w="0" w:type="dxa"/>
              <w:right w:w="58" w:type="dxa"/>
            </w:tcMar>
            <w:vAlign w:val="center"/>
          </w:tcPr>
          <w:p w14:paraId="1E1DA2F2" w14:textId="0FC2F9C8" w:rsidR="004E786E" w:rsidRPr="00C91237" w:rsidRDefault="00462EF8" w:rsidP="008465EA">
            <w:pPr>
              <w:jc w:val="center"/>
              <w:rPr>
                <w:rFonts w:cs="Arial"/>
              </w:rPr>
            </w:pPr>
            <w:r w:rsidRPr="00C91237">
              <w:rPr>
                <w:rFonts w:cs="Arial"/>
              </w:rPr>
              <w:t>$6</w:t>
            </w:r>
            <w:r w:rsidR="00C91237">
              <w:rPr>
                <w:rFonts w:cs="Arial"/>
              </w:rPr>
              <w:t>75</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8" w:type="dxa"/>
              <w:bottom w:w="0" w:type="dxa"/>
              <w:right w:w="58" w:type="dxa"/>
            </w:tcMar>
            <w:vAlign w:val="center"/>
          </w:tcPr>
          <w:p w14:paraId="7200D881" w14:textId="08765F1A" w:rsidR="004E786E" w:rsidRPr="00C91237" w:rsidRDefault="0077343A" w:rsidP="008465EA">
            <w:pPr>
              <w:jc w:val="center"/>
              <w:rPr>
                <w:rFonts w:cs="Arial"/>
              </w:rPr>
            </w:pPr>
            <w:r w:rsidRPr="00C91237">
              <w:rPr>
                <w:rFonts w:cs="Arial"/>
              </w:rPr>
              <w:t>$</w:t>
            </w:r>
            <w:r w:rsidR="00462EF8" w:rsidRPr="00C91237">
              <w:rPr>
                <w:rFonts w:cs="Arial"/>
              </w:rPr>
              <w:t>1</w:t>
            </w:r>
            <w:r w:rsidR="00C91237">
              <w:rPr>
                <w:rFonts w:cs="Arial"/>
              </w:rPr>
              <w:t>,050</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8" w:type="dxa"/>
              <w:bottom w:w="0" w:type="dxa"/>
              <w:right w:w="58" w:type="dxa"/>
            </w:tcMar>
            <w:vAlign w:val="center"/>
          </w:tcPr>
          <w:p w14:paraId="257ECEB7" w14:textId="4036329F" w:rsidR="004E786E" w:rsidRPr="00C91237" w:rsidRDefault="00462EF8" w:rsidP="008465EA">
            <w:pPr>
              <w:jc w:val="center"/>
              <w:rPr>
                <w:rFonts w:cs="Arial"/>
              </w:rPr>
            </w:pPr>
            <w:r w:rsidRPr="00C91237">
              <w:rPr>
                <w:rFonts w:cs="Arial"/>
              </w:rPr>
              <w:t>$1</w:t>
            </w:r>
            <w:r w:rsidR="00C91237">
              <w:rPr>
                <w:rFonts w:cs="Arial"/>
              </w:rPr>
              <w:t>,300</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8" w:type="dxa"/>
              <w:bottom w:w="0" w:type="dxa"/>
              <w:right w:w="58" w:type="dxa"/>
            </w:tcMar>
            <w:vAlign w:val="center"/>
          </w:tcPr>
          <w:p w14:paraId="0CCD1415" w14:textId="23FDE7BB" w:rsidR="004E786E" w:rsidRPr="00C91237" w:rsidRDefault="00462EF8" w:rsidP="008465EA">
            <w:pPr>
              <w:jc w:val="center"/>
              <w:rPr>
                <w:rFonts w:cs="Arial"/>
              </w:rPr>
            </w:pPr>
            <w:r w:rsidRPr="00C91237">
              <w:rPr>
                <w:rFonts w:cs="Arial"/>
              </w:rPr>
              <w:t>$1,</w:t>
            </w:r>
            <w:r w:rsidR="00C91237">
              <w:rPr>
                <w:rFonts w:cs="Arial"/>
              </w:rPr>
              <w:t>6</w:t>
            </w:r>
            <w:r w:rsidRPr="00C91237">
              <w:rPr>
                <w:rFonts w:cs="Arial"/>
              </w:rPr>
              <w:t>00</w:t>
            </w:r>
          </w:p>
        </w:tc>
      </w:tr>
      <w:tr w:rsidR="008465EA" w:rsidRPr="00495971" w14:paraId="67BB6090" w14:textId="77777777" w:rsidTr="00ED6B5A">
        <w:trPr>
          <w:trHeight w:val="266"/>
        </w:trPr>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58" w:type="dxa"/>
              <w:bottom w:w="0" w:type="dxa"/>
              <w:right w:w="58" w:type="dxa"/>
            </w:tcMar>
            <w:vAlign w:val="center"/>
          </w:tcPr>
          <w:p w14:paraId="67BB608B" w14:textId="77777777" w:rsidR="008465EA" w:rsidRPr="00CB7070" w:rsidRDefault="008465EA" w:rsidP="008465EA">
            <w:pPr>
              <w:rPr>
                <w:b/>
              </w:rPr>
            </w:pPr>
            <w:r w:rsidRPr="00CB7070">
              <w:rPr>
                <w:rFonts w:cs="Arial"/>
                <w:b/>
              </w:rPr>
              <w:t>5000 Option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C" w14:textId="197CF41A" w:rsidR="008465EA" w:rsidRPr="00C91237" w:rsidRDefault="00462EF8" w:rsidP="008465EA">
            <w:pPr>
              <w:jc w:val="center"/>
              <w:rPr>
                <w:rFonts w:ascii="Arial Narrow" w:hAnsi="Arial Narrow" w:cs="Calibri"/>
              </w:rPr>
            </w:pPr>
            <w:r w:rsidRPr="00C91237">
              <w:t>$83.52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D" w14:textId="0780530E" w:rsidR="008465EA" w:rsidRPr="00C91237" w:rsidRDefault="00462EF8" w:rsidP="008465EA">
            <w:pPr>
              <w:jc w:val="center"/>
              <w:rPr>
                <w:rFonts w:ascii="Arial Narrow" w:hAnsi="Arial Narrow" w:cs="Calibri"/>
              </w:rPr>
            </w:pPr>
            <w:r w:rsidRPr="00C91237">
              <w:t>$183.75</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E" w14:textId="34E80D64" w:rsidR="008465EA" w:rsidRPr="00C91237" w:rsidRDefault="00462EF8" w:rsidP="008465EA">
            <w:pPr>
              <w:jc w:val="center"/>
              <w:rPr>
                <w:rFonts w:ascii="Arial Narrow" w:hAnsi="Arial Narrow" w:cs="Calibri"/>
              </w:rPr>
            </w:pPr>
            <w:r w:rsidRPr="00C91237">
              <w:t>$150.35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8F" w14:textId="0CACC371" w:rsidR="008465EA" w:rsidRPr="00C91237" w:rsidRDefault="00462EF8" w:rsidP="008465EA">
            <w:pPr>
              <w:jc w:val="center"/>
              <w:rPr>
                <w:rFonts w:ascii="Arial Narrow" w:hAnsi="Arial Narrow" w:cs="Calibri"/>
              </w:rPr>
            </w:pPr>
            <w:r w:rsidRPr="00C91237">
              <w:t>$249.74</w:t>
            </w:r>
          </w:p>
        </w:tc>
      </w:tr>
    </w:tbl>
    <w:p w14:paraId="42C0DBEF" w14:textId="6D042728" w:rsidR="00FC2301" w:rsidRPr="00AE770E" w:rsidRDefault="00FC2301">
      <w:pPr>
        <w:rPr>
          <w:rFonts w:cs="Arial"/>
        </w:rPr>
      </w:pPr>
    </w:p>
    <w:p w14:paraId="2160B50C" w14:textId="7C3FCB22" w:rsidR="00FC2301" w:rsidRDefault="00FC2301">
      <w:pPr>
        <w:rPr>
          <w:rFonts w:cs="Arial"/>
        </w:rPr>
      </w:pPr>
    </w:p>
    <w:p w14:paraId="1468D31A" w14:textId="7455E620" w:rsidR="00AE770E" w:rsidRDefault="00AE770E" w:rsidP="00AE770E">
      <w:pPr>
        <w:rPr>
          <w:rFonts w:cs="Arial"/>
        </w:rPr>
        <w:sectPr w:rsidR="00AE770E" w:rsidSect="00714BD2">
          <w:headerReference w:type="default" r:id="rId37"/>
          <w:footerReference w:type="default" r:id="rId38"/>
          <w:type w:val="continuous"/>
          <w:pgSz w:w="12240" w:h="15840"/>
          <w:pgMar w:top="741" w:right="720" w:bottom="720" w:left="720" w:header="720" w:footer="492" w:gutter="0"/>
          <w:cols w:space="720"/>
        </w:sectPr>
      </w:pPr>
    </w:p>
    <w:p w14:paraId="5EB78436" w14:textId="59BD67AD" w:rsidR="008C5335" w:rsidRPr="008C5335" w:rsidRDefault="009C36D4" w:rsidP="008C5335">
      <w:pPr>
        <w:jc w:val="center"/>
        <w:rPr>
          <w:rFonts w:ascii="Times New Roman" w:eastAsia="Times New Roman" w:hAnsi="Times New Roman"/>
          <w:sz w:val="14"/>
          <w:szCs w:val="24"/>
        </w:rPr>
      </w:pPr>
      <w:r>
        <w:rPr>
          <w:rFonts w:ascii="Calibri" w:eastAsia="Times New Roman" w:hAnsi="Calibri"/>
          <w:noProof/>
          <w:color w:val="37424A" w:themeColor="text1"/>
          <w:kern w:val="24"/>
          <w:sz w:val="28"/>
          <w:szCs w:val="48"/>
        </w:rPr>
        <w:lastRenderedPageBreak/>
        <w:drawing>
          <wp:anchor distT="0" distB="0" distL="114300" distR="114300" simplePos="0" relativeHeight="251676681" behindDoc="1" locked="0" layoutInCell="1" allowOverlap="1" wp14:anchorId="3BDB4931" wp14:editId="2B7930DC">
            <wp:simplePos x="0" y="0"/>
            <wp:positionH relativeFrom="margin">
              <wp:posOffset>2393315</wp:posOffset>
            </wp:positionH>
            <wp:positionV relativeFrom="paragraph">
              <wp:posOffset>-902335</wp:posOffset>
            </wp:positionV>
            <wp:extent cx="2249805" cy="7010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9805" cy="701040"/>
                    </a:xfrm>
                    <a:prstGeom prst="rect">
                      <a:avLst/>
                    </a:prstGeom>
                    <a:noFill/>
                  </pic:spPr>
                </pic:pic>
              </a:graphicData>
            </a:graphic>
          </wp:anchor>
        </w:drawing>
      </w:r>
      <w:r w:rsidR="008C5335" w:rsidRPr="008C5335">
        <w:rPr>
          <w:rFonts w:ascii="Times New Roman" w:eastAsia="Times New Roman" w:hAnsi="Times New Roman"/>
          <w:noProof/>
          <w:sz w:val="24"/>
          <w:szCs w:val="24"/>
        </w:rPr>
        <w:drawing>
          <wp:anchor distT="0" distB="0" distL="114300" distR="114300" simplePos="0" relativeHeight="251665417" behindDoc="1" locked="0" layoutInCell="1" allowOverlap="1" wp14:anchorId="4B3579CC" wp14:editId="569F713D">
            <wp:simplePos x="0" y="0"/>
            <wp:positionH relativeFrom="page">
              <wp:posOffset>7620</wp:posOffset>
            </wp:positionH>
            <wp:positionV relativeFrom="paragraph">
              <wp:posOffset>255270</wp:posOffset>
            </wp:positionV>
            <wp:extent cx="7741920" cy="661670"/>
            <wp:effectExtent l="0" t="0" r="0" b="0"/>
            <wp:wrapNone/>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41920" cy="661670"/>
                    </a:xfrm>
                    <a:prstGeom prst="rect">
                      <a:avLst/>
                    </a:prstGeom>
                    <a:noFill/>
                  </pic:spPr>
                </pic:pic>
              </a:graphicData>
            </a:graphic>
            <wp14:sizeRelH relativeFrom="margin">
              <wp14:pctWidth>0</wp14:pctWidth>
            </wp14:sizeRelH>
            <wp14:sizeRelV relativeFrom="margin">
              <wp14:pctHeight>0</wp14:pctHeight>
            </wp14:sizeRelV>
          </wp:anchor>
        </w:drawing>
      </w:r>
      <w:r w:rsidR="008C5335" w:rsidRPr="008C5335">
        <w:rPr>
          <w:rFonts w:ascii="Calibri" w:eastAsia="Times New Roman" w:hAnsi="Calibri"/>
          <w:color w:val="37424A" w:themeColor="text1"/>
          <w:kern w:val="24"/>
          <w:sz w:val="28"/>
          <w:szCs w:val="48"/>
        </w:rPr>
        <w:t xml:space="preserve">Free </w:t>
      </w:r>
      <w:r w:rsidR="008C5335" w:rsidRPr="008C5335">
        <w:rPr>
          <w:rFonts w:ascii="Calibri" w:eastAsia="Times New Roman" w:hAnsi="Calibri"/>
          <w:b/>
          <w:bCs/>
          <w:color w:val="37424A" w:themeColor="text1"/>
          <w:kern w:val="24"/>
          <w:sz w:val="28"/>
          <w:szCs w:val="48"/>
        </w:rPr>
        <w:t xml:space="preserve">generic </w:t>
      </w:r>
      <w:r w:rsidR="008C5335" w:rsidRPr="008C5335">
        <w:rPr>
          <w:rFonts w:ascii="Calibri" w:eastAsia="Times New Roman" w:hAnsi="Calibri"/>
          <w:color w:val="37424A" w:themeColor="text1"/>
          <w:kern w:val="24"/>
          <w:sz w:val="28"/>
          <w:szCs w:val="48"/>
        </w:rPr>
        <w:t xml:space="preserve">medications and </w:t>
      </w:r>
      <w:r w:rsidR="008C5335" w:rsidRPr="008C5335">
        <w:rPr>
          <w:rFonts w:ascii="Calibri" w:eastAsia="Times New Roman" w:hAnsi="Calibri"/>
          <w:b/>
          <w:bCs/>
          <w:color w:val="37424A" w:themeColor="text1"/>
          <w:kern w:val="24"/>
          <w:sz w:val="28"/>
          <w:szCs w:val="48"/>
        </w:rPr>
        <w:t>insulin products</w:t>
      </w:r>
      <w:r w:rsidR="008C5335" w:rsidRPr="008C5335">
        <w:rPr>
          <w:rFonts w:ascii="Calibri" w:eastAsia="Times New Roman" w:hAnsi="Calibri"/>
          <w:color w:val="37424A" w:themeColor="text1"/>
          <w:kern w:val="24"/>
          <w:sz w:val="28"/>
          <w:szCs w:val="48"/>
        </w:rPr>
        <w:t>, shipped to your home!</w:t>
      </w:r>
    </w:p>
    <w:p w14:paraId="4157FF62" w14:textId="77777777" w:rsidR="008C5335" w:rsidRPr="008C5335" w:rsidRDefault="008C5335" w:rsidP="008C5335">
      <w:pPr>
        <w:suppressAutoHyphens/>
        <w:rPr>
          <w:rFonts w:cs="Arial"/>
          <w:b/>
          <w:color w:val="002060"/>
        </w:rPr>
      </w:pPr>
    </w:p>
    <w:p w14:paraId="67ED1E6D" w14:textId="77777777" w:rsidR="008C5335" w:rsidRPr="008C5335" w:rsidRDefault="008C5335" w:rsidP="008C5335">
      <w:pPr>
        <w:suppressAutoHyphens/>
        <w:rPr>
          <w:rFonts w:cs="Arial"/>
          <w:b/>
          <w:color w:val="002060"/>
        </w:rPr>
      </w:pPr>
    </w:p>
    <w:p w14:paraId="0EB534E9" w14:textId="77777777" w:rsidR="008C5335" w:rsidRPr="008C5335" w:rsidRDefault="008C5335" w:rsidP="008C5335">
      <w:pPr>
        <w:suppressAutoHyphens/>
        <w:rPr>
          <w:rFonts w:cs="Arial"/>
          <w:b/>
          <w:color w:val="002060"/>
        </w:rPr>
      </w:pPr>
    </w:p>
    <w:p w14:paraId="58BB850B" w14:textId="77777777" w:rsidR="008C5335" w:rsidRPr="008C5335" w:rsidRDefault="008C5335" w:rsidP="008C5335">
      <w:pPr>
        <w:suppressAutoHyphens/>
        <w:rPr>
          <w:rFonts w:cs="Arial"/>
          <w:b/>
          <w:color w:val="002060"/>
        </w:rPr>
      </w:pPr>
    </w:p>
    <w:p w14:paraId="2CEBCBE4" w14:textId="77777777" w:rsidR="008C5335" w:rsidRPr="008C5335" w:rsidRDefault="008C5335" w:rsidP="008C5335">
      <w:pPr>
        <w:jc w:val="center"/>
        <w:rPr>
          <w:b/>
          <w:sz w:val="10"/>
          <w:u w:val="single"/>
        </w:rPr>
      </w:pPr>
    </w:p>
    <w:p w14:paraId="6CF9BBF2" w14:textId="77777777" w:rsidR="008C5335" w:rsidRPr="008C5335" w:rsidRDefault="008C5335" w:rsidP="008C5335">
      <w:r w:rsidRPr="008C5335">
        <w:t xml:space="preserve">RX ‘N Go is an optional mail-order pharmacy program for generic &amp; insulin medications - These medications are </w:t>
      </w:r>
      <w:r w:rsidRPr="008C5335">
        <w:rPr>
          <w:b/>
        </w:rPr>
        <w:t xml:space="preserve">$0 copay and $0 delivery cost!  </w:t>
      </w:r>
      <w:r w:rsidRPr="008C5335">
        <w:t>There are approximately 1,300 generic maintenance &amp; insulin medications available through Rx ‘n Go.  Medications are 100% paid for by your employer and mailed to you at no cost!  By using RX ‘N GO, you can receive up to a 90-day supply of certain medications that treat conditions such as cholesterol, diabetes, hypertension, emotional health, asthma, and more, as written by your doctor.</w:t>
      </w:r>
    </w:p>
    <w:p w14:paraId="43AC361D" w14:textId="77777777" w:rsidR="008C5335" w:rsidRPr="008C5335" w:rsidRDefault="008C5335" w:rsidP="008C5335">
      <w:r w:rsidRPr="008C5335">
        <w:rPr>
          <w:noProof/>
        </w:rPr>
        <mc:AlternateContent>
          <mc:Choice Requires="wps">
            <w:drawing>
              <wp:anchor distT="0" distB="0" distL="114300" distR="114300" simplePos="0" relativeHeight="251667465" behindDoc="1" locked="0" layoutInCell="1" allowOverlap="1" wp14:anchorId="3C82E0EC" wp14:editId="03FB85D2">
                <wp:simplePos x="0" y="0"/>
                <wp:positionH relativeFrom="page">
                  <wp:posOffset>-1905</wp:posOffset>
                </wp:positionH>
                <wp:positionV relativeFrom="paragraph">
                  <wp:posOffset>1043940</wp:posOffset>
                </wp:positionV>
                <wp:extent cx="7774305" cy="609600"/>
                <wp:effectExtent l="0" t="0" r="0" b="0"/>
                <wp:wrapNone/>
                <wp:docPr id="25"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774305" cy="609600"/>
                        </a:xfrm>
                        <a:prstGeom prst="rect">
                          <a:avLst/>
                        </a:prstGeom>
                        <a:solidFill>
                          <a:srgbClr val="0076AF"/>
                        </a:solidFill>
                      </wps:spPr>
                      <wps:txbx>
                        <w:txbxContent>
                          <w:p w14:paraId="217348AB" w14:textId="77777777" w:rsidR="008C5335" w:rsidRDefault="008C5335" w:rsidP="008C5335">
                            <w:pPr>
                              <w:pStyle w:val="NormalWeb"/>
                              <w:spacing w:before="0" w:after="0"/>
                              <w:ind w:left="360"/>
                              <w:rPr>
                                <w:sz w:val="22"/>
                              </w:rPr>
                            </w:pPr>
                            <w:r>
                              <w:rPr>
                                <w:rFonts w:ascii="Arial" w:hAnsi="Arial" w:cs="Arial"/>
                                <w:color w:val="FFFFFF" w:themeColor="background1"/>
                                <w:sz w:val="52"/>
                                <w:szCs w:val="56"/>
                              </w:rPr>
                              <w:t>HOW TO SIGN</w:t>
                            </w:r>
                            <w:r>
                              <w:rPr>
                                <w:rFonts w:ascii="Arial" w:hAnsi="Arial" w:cs="Arial"/>
                                <w:color w:val="FFFFFF" w:themeColor="background1"/>
                                <w:spacing w:val="-13"/>
                                <w:sz w:val="52"/>
                                <w:szCs w:val="56"/>
                              </w:rPr>
                              <w:t xml:space="preserve"> </w:t>
                            </w:r>
                            <w:r>
                              <w:rPr>
                                <w:rFonts w:ascii="Arial" w:hAnsi="Arial" w:cs="Arial"/>
                                <w:color w:val="FFFFFF" w:themeColor="background1"/>
                                <w:sz w:val="52"/>
                                <w:szCs w:val="56"/>
                              </w:rPr>
                              <w:t>UP FOR RX ‘N GO?</w:t>
                            </w:r>
                          </w:p>
                        </w:txbxContent>
                      </wps:txbx>
                      <wps:bodyPr vert="horz" wrap="square" lIns="0" tIns="11938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82E0EC" id="object 2" o:spid="_x0000_s1030" type="#_x0000_t202" style="position:absolute;margin-left:-.15pt;margin-top:82.2pt;width:612.15pt;height:48pt;z-index:-2516490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" fillcolor="#0076af" stroked="f">
                <o:lock v:ext="edit" grouping="t"/>
                <v:textbox inset="0,9.4pt,0,0">
                  <w:txbxContent>
                    <w:p w14:paraId="217348AB" w14:textId="77777777" w:rsidR="008C5335" w:rsidRDefault="008C5335" w:rsidP="008C5335">
                      <w:pPr>
                        <w:pStyle w:val="NormalWeb"/>
                        <w:spacing w:before="0" w:after="0"/>
                        <w:ind w:left="360"/>
                        <w:rPr>
                          <w:sz w:val="22"/>
                        </w:rPr>
                      </w:pPr>
                      <w:r>
                        <w:rPr>
                          <w:rFonts w:ascii="Arial" w:hAnsi="Arial" w:cs="Arial"/>
                          <w:color w:val="FFFFFF" w:themeColor="background1"/>
                          <w:sz w:val="52"/>
                          <w:szCs w:val="56"/>
                        </w:rPr>
                        <w:t>HOW TO SIGN</w:t>
                      </w:r>
                      <w:r>
                        <w:rPr>
                          <w:rFonts w:ascii="Arial" w:hAnsi="Arial" w:cs="Arial"/>
                          <w:color w:val="FFFFFF" w:themeColor="background1"/>
                          <w:spacing w:val="-13"/>
                          <w:sz w:val="52"/>
                          <w:szCs w:val="56"/>
                        </w:rPr>
                        <w:t xml:space="preserve"> </w:t>
                      </w:r>
                      <w:r>
                        <w:rPr>
                          <w:rFonts w:ascii="Arial" w:hAnsi="Arial" w:cs="Arial"/>
                          <w:color w:val="FFFFFF" w:themeColor="background1"/>
                          <w:sz w:val="52"/>
                          <w:szCs w:val="56"/>
                        </w:rPr>
                        <w:t>UP FOR RX ‘N GO?</w:t>
                      </w:r>
                    </w:p>
                  </w:txbxContent>
                </v:textbox>
                <w10:wrap anchorx="page"/>
              </v:shape>
            </w:pict>
          </mc:Fallback>
        </mc:AlternateContent>
      </w:r>
      <w:r w:rsidRPr="008C5335">
        <w:rPr>
          <w:noProof/>
        </w:rPr>
        <w:drawing>
          <wp:anchor distT="0" distB="0" distL="114300" distR="114300" simplePos="0" relativeHeight="251666441" behindDoc="1" locked="0" layoutInCell="1" allowOverlap="1" wp14:anchorId="634972B9" wp14:editId="13C30E35">
            <wp:simplePos x="0" y="0"/>
            <wp:positionH relativeFrom="margin">
              <wp:posOffset>5200650</wp:posOffset>
            </wp:positionH>
            <wp:positionV relativeFrom="paragraph">
              <wp:posOffset>124460</wp:posOffset>
            </wp:positionV>
            <wp:extent cx="1510665" cy="1414145"/>
            <wp:effectExtent l="57150" t="0" r="146685" b="186055"/>
            <wp:wrapTight wrapText="bothSides">
              <wp:wrapPolygon edited="0">
                <wp:start x="11876" y="766"/>
                <wp:lineTo x="-2575" y="10119"/>
                <wp:lineTo x="1461" y="18377"/>
                <wp:lineTo x="6921" y="20437"/>
                <wp:lineTo x="7055" y="20691"/>
                <wp:lineTo x="13331" y="21927"/>
                <wp:lineTo x="16744" y="21879"/>
                <wp:lineTo x="17248" y="22243"/>
                <wp:lineTo x="18673" y="21387"/>
                <wp:lineTo x="18643" y="20738"/>
                <wp:lineTo x="19978" y="17932"/>
                <wp:lineTo x="21877" y="11449"/>
                <wp:lineTo x="21877" y="6107"/>
                <wp:lineTo x="20586" y="1875"/>
                <wp:lineTo x="20185" y="1115"/>
                <wp:lineTo x="14754" y="-296"/>
                <wp:lineTo x="13775" y="-375"/>
                <wp:lineTo x="11876" y="766"/>
              </wp:wrapPolygon>
            </wp:wrapTight>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761634">
                      <a:off x="0" y="0"/>
                      <a:ext cx="1510665" cy="1414145"/>
                    </a:xfrm>
                    <a:prstGeom prst="rect">
                      <a:avLst/>
                    </a:prstGeom>
                    <a:noFill/>
                  </pic:spPr>
                </pic:pic>
              </a:graphicData>
            </a:graphic>
            <wp14:sizeRelH relativeFrom="margin">
              <wp14:pctWidth>0</wp14:pctWidth>
            </wp14:sizeRelH>
            <wp14:sizeRelV relativeFrom="margin">
              <wp14:pctHeight>0</wp14:pctHeight>
            </wp14:sizeRelV>
          </wp:anchor>
        </w:drawing>
      </w:r>
    </w:p>
    <w:p w14:paraId="40A4D279" w14:textId="77777777" w:rsidR="008C5335" w:rsidRPr="008C5335" w:rsidRDefault="008C5335" w:rsidP="008C5335">
      <w:pPr>
        <w:rPr>
          <w:rFonts w:cs="Calibri"/>
          <w:b/>
        </w:rPr>
      </w:pPr>
      <w:r w:rsidRPr="008C5335">
        <w:rPr>
          <w:b/>
        </w:rPr>
        <w:t xml:space="preserve">To check if your medication is available through RX ‘N GO, follow </w:t>
      </w:r>
      <w:r w:rsidRPr="008C5335">
        <w:rPr>
          <w:rFonts w:cs="Calibri"/>
          <w:b/>
        </w:rPr>
        <w:t>the steps below</w:t>
      </w:r>
    </w:p>
    <w:p w14:paraId="0E2B40EE" w14:textId="77777777" w:rsidR="008C5335" w:rsidRPr="008C5335" w:rsidRDefault="008C5335" w:rsidP="008C5335">
      <w:pPr>
        <w:numPr>
          <w:ilvl w:val="0"/>
          <w:numId w:val="36"/>
        </w:numPr>
        <w:rPr>
          <w:rFonts w:ascii="Calibri" w:eastAsia="Calibri" w:hAnsi="Calibri" w:cs="Calibri"/>
        </w:rPr>
      </w:pPr>
      <w:r w:rsidRPr="008C5335">
        <w:rPr>
          <w:rFonts w:ascii="Calibri" w:eastAsia="Calibri" w:hAnsi="Calibri" w:cs="Calibri"/>
        </w:rPr>
        <w:t xml:space="preserve">Go to </w:t>
      </w:r>
      <w:hyperlink r:id="rId42" w:history="1">
        <w:r w:rsidRPr="008C5335">
          <w:rPr>
            <w:rFonts w:ascii="Calibri" w:eastAsia="Calibri" w:hAnsi="Calibri" w:cs="Calibri"/>
            <w:color w:val="0000FF"/>
            <w:u w:val="single"/>
          </w:rPr>
          <w:t>www.rxngo.com</w:t>
        </w:r>
      </w:hyperlink>
      <w:r w:rsidRPr="008C5335">
        <w:rPr>
          <w:rFonts w:ascii="Calibri" w:eastAsia="Calibri" w:hAnsi="Calibri" w:cs="Calibri"/>
        </w:rPr>
        <w:t xml:space="preserve"> and select the Medications tab</w:t>
      </w:r>
    </w:p>
    <w:p w14:paraId="2C669D30" w14:textId="77777777" w:rsidR="008C5335" w:rsidRPr="008C5335" w:rsidRDefault="008C5335" w:rsidP="008C5335">
      <w:pPr>
        <w:numPr>
          <w:ilvl w:val="0"/>
          <w:numId w:val="36"/>
        </w:numPr>
        <w:rPr>
          <w:rFonts w:ascii="Calibri" w:eastAsia="Calibri" w:hAnsi="Calibri" w:cs="Calibri"/>
        </w:rPr>
      </w:pPr>
      <w:r w:rsidRPr="008C5335">
        <w:rPr>
          <w:rFonts w:ascii="Calibri" w:eastAsia="Calibri" w:hAnsi="Calibri" w:cs="Calibri"/>
        </w:rPr>
        <w:t>Select your Employer &amp; Plan, or</w:t>
      </w:r>
    </w:p>
    <w:p w14:paraId="77A91326" w14:textId="77777777" w:rsidR="008C5335" w:rsidRPr="008C5335" w:rsidRDefault="008C5335" w:rsidP="008C5335">
      <w:pPr>
        <w:numPr>
          <w:ilvl w:val="0"/>
          <w:numId w:val="36"/>
        </w:numPr>
        <w:rPr>
          <w:rFonts w:ascii="Calibri" w:eastAsia="Calibri" w:hAnsi="Calibri" w:cs="Calibri"/>
        </w:rPr>
      </w:pPr>
      <w:r w:rsidRPr="008C5335">
        <w:rPr>
          <w:rFonts w:ascii="Calibri" w:eastAsia="Calibri" w:hAnsi="Calibri" w:cs="Calibri"/>
        </w:rPr>
        <w:t>Search by Medication Name – if your medication is listed, it will be free!</w:t>
      </w:r>
    </w:p>
    <w:p w14:paraId="2C509B68" w14:textId="77777777" w:rsidR="008C5335" w:rsidRPr="008C5335" w:rsidRDefault="008C5335" w:rsidP="008C5335">
      <w:pPr>
        <w:rPr>
          <w:rFonts w:cs="Arial"/>
          <w:b/>
          <w:color w:val="002060"/>
        </w:rPr>
      </w:pPr>
    </w:p>
    <w:p w14:paraId="2B66AF56" w14:textId="77777777" w:rsidR="008C5335" w:rsidRPr="008C5335" w:rsidRDefault="008C5335" w:rsidP="008C5335">
      <w:pPr>
        <w:rPr>
          <w:rFonts w:cs="Calibri"/>
        </w:rPr>
      </w:pPr>
    </w:p>
    <w:p w14:paraId="1D6145D2" w14:textId="77777777" w:rsidR="008C5335" w:rsidRPr="008C5335" w:rsidRDefault="008C5335" w:rsidP="008C5335">
      <w:pPr>
        <w:suppressAutoHyphens/>
        <w:rPr>
          <w:rFonts w:cs="Arial"/>
          <w:b/>
          <w:color w:val="002060"/>
        </w:rPr>
      </w:pPr>
    </w:p>
    <w:p w14:paraId="37C03905" w14:textId="77777777" w:rsidR="008C5335" w:rsidRPr="008C5335" w:rsidRDefault="008C5335" w:rsidP="008C5335">
      <w:pPr>
        <w:suppressAutoHyphens/>
        <w:rPr>
          <w:rFonts w:cs="Arial"/>
          <w:b/>
          <w:color w:val="002060"/>
        </w:rPr>
      </w:pPr>
    </w:p>
    <w:p w14:paraId="64584357" w14:textId="77777777" w:rsidR="008C5335" w:rsidRPr="008C5335" w:rsidRDefault="008C5335" w:rsidP="008C5335">
      <w:pPr>
        <w:suppressAutoHyphens/>
        <w:rPr>
          <w:rFonts w:cs="Arial"/>
          <w:b/>
          <w:color w:val="002060"/>
        </w:rPr>
      </w:pPr>
    </w:p>
    <w:p w14:paraId="291C483C" w14:textId="77777777" w:rsidR="008C5335" w:rsidRPr="008C5335" w:rsidRDefault="008C5335" w:rsidP="008C5335">
      <w:pPr>
        <w:suppressAutoHyphens/>
        <w:rPr>
          <w:rFonts w:cs="Arial"/>
          <w:b/>
          <w:color w:val="002060"/>
        </w:rPr>
      </w:pPr>
    </w:p>
    <w:p w14:paraId="3D0BE14A" w14:textId="77777777" w:rsidR="008C5335" w:rsidRPr="008C5335" w:rsidRDefault="008C5335" w:rsidP="008C5335">
      <w:pPr>
        <w:rPr>
          <w:rFonts w:cs="Calibri"/>
          <w:b/>
        </w:rPr>
      </w:pPr>
    </w:p>
    <w:p w14:paraId="14331524" w14:textId="340BE3CB" w:rsidR="008C5335" w:rsidRPr="008C5335" w:rsidRDefault="000F689B" w:rsidP="008C5335">
      <w:pPr>
        <w:rPr>
          <w:rFonts w:cs="Calibri"/>
          <w:b/>
        </w:rPr>
      </w:pPr>
      <w:r w:rsidRPr="008C5335">
        <w:rPr>
          <w:noProof/>
        </w:rPr>
        <w:drawing>
          <wp:anchor distT="0" distB="0" distL="114300" distR="114300" simplePos="0" relativeHeight="251668489" behindDoc="1" locked="0" layoutInCell="1" allowOverlap="1" wp14:anchorId="22D54B45" wp14:editId="061416D0">
            <wp:simplePos x="0" y="0"/>
            <wp:positionH relativeFrom="margin">
              <wp:posOffset>213360</wp:posOffset>
            </wp:positionH>
            <wp:positionV relativeFrom="paragraph">
              <wp:posOffset>412750</wp:posOffset>
            </wp:positionV>
            <wp:extent cx="6542405" cy="2555875"/>
            <wp:effectExtent l="0" t="0" r="0" b="0"/>
            <wp:wrapTight wrapText="bothSides">
              <wp:wrapPolygon edited="0">
                <wp:start x="0" y="0"/>
                <wp:lineTo x="0" y="21412"/>
                <wp:lineTo x="21510" y="21412"/>
                <wp:lineTo x="21510"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2405" cy="2555875"/>
                    </a:xfrm>
                    <a:prstGeom prst="rect">
                      <a:avLst/>
                    </a:prstGeom>
                    <a:noFill/>
                  </pic:spPr>
                </pic:pic>
              </a:graphicData>
            </a:graphic>
            <wp14:sizeRelH relativeFrom="margin">
              <wp14:pctWidth>0</wp14:pctWidth>
            </wp14:sizeRelH>
            <wp14:sizeRelV relativeFrom="margin">
              <wp14:pctHeight>0</wp14:pctHeight>
            </wp14:sizeRelV>
          </wp:anchor>
        </w:drawing>
      </w:r>
      <w:r w:rsidRPr="008C5335">
        <w:rPr>
          <w:noProof/>
        </w:rPr>
        <w:drawing>
          <wp:anchor distT="0" distB="0" distL="114300" distR="114300" simplePos="0" relativeHeight="251669513" behindDoc="1" locked="0" layoutInCell="1" allowOverlap="1" wp14:anchorId="3D04C96B" wp14:editId="1412F881">
            <wp:simplePos x="0" y="0"/>
            <wp:positionH relativeFrom="margin">
              <wp:posOffset>177800</wp:posOffset>
            </wp:positionH>
            <wp:positionV relativeFrom="paragraph">
              <wp:posOffset>2867025</wp:posOffset>
            </wp:positionV>
            <wp:extent cx="6591300" cy="892810"/>
            <wp:effectExtent l="0" t="0" r="0" b="2540"/>
            <wp:wrapTight wrapText="bothSides">
              <wp:wrapPolygon edited="0">
                <wp:start x="0" y="0"/>
                <wp:lineTo x="0" y="21201"/>
                <wp:lineTo x="21538" y="21201"/>
                <wp:lineTo x="21538" y="0"/>
                <wp:lineTo x="0" y="0"/>
              </wp:wrapPolygon>
            </wp:wrapTight>
            <wp:docPr id="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1300" cy="892810"/>
                    </a:xfrm>
                    <a:prstGeom prst="rect">
                      <a:avLst/>
                    </a:prstGeom>
                    <a:noFill/>
                  </pic:spPr>
                </pic:pic>
              </a:graphicData>
            </a:graphic>
            <wp14:sizeRelH relativeFrom="margin">
              <wp14:pctWidth>0</wp14:pctWidth>
            </wp14:sizeRelH>
            <wp14:sizeRelV relativeFrom="page">
              <wp14:pctHeight>0</wp14:pctHeight>
            </wp14:sizeRelV>
          </wp:anchor>
        </w:drawing>
      </w:r>
      <w:r w:rsidR="008C5335" w:rsidRPr="008C5335">
        <w:rPr>
          <w:rFonts w:cs="Calibri"/>
          <w:b/>
        </w:rPr>
        <w:t xml:space="preserve">Please note, RX ‘N Go is separate from your medical insurance.  If you would like to take advantage of the program, you </w:t>
      </w:r>
      <w:r w:rsidR="008C5335" w:rsidRPr="008C5335">
        <w:rPr>
          <w:rFonts w:cs="Calibri"/>
          <w:b/>
          <w:u w:val="single"/>
        </w:rPr>
        <w:t>MUST</w:t>
      </w:r>
      <w:r w:rsidR="008C5335" w:rsidRPr="008C5335">
        <w:rPr>
          <w:rFonts w:cs="Calibri"/>
          <w:b/>
        </w:rPr>
        <w:t xml:space="preserve"> sign up directly with RX ‘N GO.  Registration instructions are listed below.</w:t>
      </w:r>
    </w:p>
    <w:p w14:paraId="06BEAFAB" w14:textId="77777777" w:rsidR="008C5335" w:rsidRPr="008C5335" w:rsidRDefault="008C5335" w:rsidP="008C5335">
      <w:pPr>
        <w:jc w:val="center"/>
        <w:rPr>
          <w:rFonts w:cs="Calibri"/>
          <w:b/>
          <w:sz w:val="24"/>
        </w:rPr>
      </w:pPr>
      <w:r w:rsidRPr="008C5335">
        <w:rPr>
          <w:rFonts w:cs="Calibri"/>
          <w:b/>
          <w:sz w:val="24"/>
        </w:rPr>
        <w:t xml:space="preserve">QUESTIONS? </w:t>
      </w:r>
      <w:r w:rsidRPr="008C5335">
        <w:rPr>
          <w:rFonts w:cs="Calibri"/>
          <w:sz w:val="24"/>
        </w:rPr>
        <w:t>CONTACT CUSTOMER SUPPORT AT</w:t>
      </w:r>
    </w:p>
    <w:p w14:paraId="338F46C7" w14:textId="4DAE946C" w:rsidR="00AE770E" w:rsidRDefault="00000000" w:rsidP="008C5335">
      <w:pPr>
        <w:jc w:val="center"/>
        <w:rPr>
          <w:rFonts w:cs="Calibri"/>
          <w:b/>
          <w:sz w:val="24"/>
        </w:rPr>
      </w:pPr>
      <w:hyperlink r:id="rId45" w:history="1">
        <w:r w:rsidR="008C5335" w:rsidRPr="008C5335">
          <w:rPr>
            <w:rFonts w:cs="Calibri"/>
            <w:b/>
            <w:color w:val="0000FF"/>
            <w:sz w:val="24"/>
            <w:u w:val="single"/>
          </w:rPr>
          <w:t>rxngo@transitionrx.com</w:t>
        </w:r>
      </w:hyperlink>
      <w:r w:rsidR="008C5335" w:rsidRPr="008C5335">
        <w:rPr>
          <w:rFonts w:cs="Calibri"/>
          <w:b/>
          <w:sz w:val="24"/>
        </w:rPr>
        <w:t xml:space="preserve"> or (888) 697-6946</w:t>
      </w:r>
    </w:p>
    <w:p w14:paraId="04E59F08" w14:textId="03114CD2" w:rsidR="009C36D4" w:rsidRDefault="009C36D4" w:rsidP="009C36D4">
      <w:pPr>
        <w:suppressAutoHyphens/>
        <w:spacing w:after="120"/>
        <w:rPr>
          <w:rFonts w:cs="Arial"/>
          <w:b/>
          <w:sz w:val="28"/>
        </w:rPr>
      </w:pPr>
      <w:r>
        <w:rPr>
          <w:rFonts w:cs="Arial"/>
          <w:b/>
          <w:noProof/>
          <w:sz w:val="28"/>
        </w:rPr>
        <w:lastRenderedPageBreak/>
        <w:drawing>
          <wp:anchor distT="0" distB="0" distL="114300" distR="114300" simplePos="0" relativeHeight="251678729" behindDoc="1" locked="0" layoutInCell="1" allowOverlap="1" wp14:anchorId="614B14E7" wp14:editId="66DA5950">
            <wp:simplePos x="0" y="0"/>
            <wp:positionH relativeFrom="column">
              <wp:posOffset>5575300</wp:posOffset>
            </wp:positionH>
            <wp:positionV relativeFrom="paragraph">
              <wp:posOffset>-908685</wp:posOffset>
            </wp:positionV>
            <wp:extent cx="1554480" cy="944880"/>
            <wp:effectExtent l="0" t="0" r="762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4480" cy="944880"/>
                    </a:xfrm>
                    <a:prstGeom prst="rect">
                      <a:avLst/>
                    </a:prstGeom>
                    <a:noFill/>
                  </pic:spPr>
                </pic:pic>
              </a:graphicData>
            </a:graphic>
          </wp:anchor>
        </w:drawing>
      </w:r>
      <w:r>
        <w:rPr>
          <w:rFonts w:cs="Calibri"/>
          <w:b/>
          <w:noProof/>
          <w:sz w:val="24"/>
        </w:rPr>
        <w:drawing>
          <wp:anchor distT="0" distB="0" distL="114300" distR="114300" simplePos="0" relativeHeight="251677705" behindDoc="1" locked="0" layoutInCell="1" allowOverlap="1" wp14:anchorId="7E8B1094" wp14:editId="57752EE7">
            <wp:simplePos x="0" y="0"/>
            <wp:positionH relativeFrom="margin">
              <wp:posOffset>-120650</wp:posOffset>
            </wp:positionH>
            <wp:positionV relativeFrom="paragraph">
              <wp:posOffset>0</wp:posOffset>
            </wp:positionV>
            <wp:extent cx="2286000" cy="2280285"/>
            <wp:effectExtent l="0" t="0" r="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280285"/>
                    </a:xfrm>
                    <a:prstGeom prst="rect">
                      <a:avLst/>
                    </a:prstGeom>
                    <a:noFill/>
                  </pic:spPr>
                </pic:pic>
              </a:graphicData>
            </a:graphic>
          </wp:anchor>
        </w:drawing>
      </w:r>
      <w:r>
        <w:rPr>
          <w:rFonts w:cs="Arial"/>
          <w:b/>
          <w:sz w:val="28"/>
        </w:rPr>
        <w:t>VIRTUAL PHYSICAL THERAPY – Kaia Health</w:t>
      </w:r>
    </w:p>
    <w:p w14:paraId="7812A555" w14:textId="70C870DF" w:rsidR="009C36D4" w:rsidRDefault="009C36D4" w:rsidP="009C36D4">
      <w:pPr>
        <w:suppressAutoHyphens/>
        <w:spacing w:after="120"/>
        <w:rPr>
          <w:rFonts w:cs="Arial"/>
          <w:sz w:val="24"/>
        </w:rPr>
      </w:pPr>
      <w:r>
        <w:rPr>
          <w:rFonts w:cs="Arial"/>
          <w:sz w:val="24"/>
        </w:rPr>
        <w:t xml:space="preserve">When you’re living with sore joints and muscles or recovering from an injury, it can be hard to enjoy life and fulfill all your responsibilities. Kaia is a new virtual exercise therapy program included with your benefit plan to help you enjoy a pain-free life and get back to doing things you need to do and love to do.  </w:t>
      </w:r>
    </w:p>
    <w:p w14:paraId="7E5DAD41" w14:textId="77777777" w:rsidR="009C36D4" w:rsidRDefault="009C36D4" w:rsidP="009C36D4">
      <w:pPr>
        <w:suppressAutoHyphens/>
        <w:spacing w:after="120"/>
        <w:jc w:val="center"/>
        <w:rPr>
          <w:rFonts w:cs="Arial"/>
          <w:sz w:val="28"/>
          <w:u w:val="single"/>
        </w:rPr>
      </w:pPr>
      <w:r>
        <w:rPr>
          <w:rFonts w:cs="Arial"/>
          <w:b/>
          <w:sz w:val="28"/>
          <w:u w:val="single"/>
        </w:rPr>
        <w:t>Available at No Cost!</w:t>
      </w:r>
    </w:p>
    <w:p w14:paraId="6ACC8EB9" w14:textId="07DC4A02" w:rsidR="009C36D4" w:rsidRDefault="009C36D4" w:rsidP="009C36D4">
      <w:pPr>
        <w:suppressAutoHyphens/>
        <w:spacing w:after="120"/>
        <w:rPr>
          <w:rFonts w:cs="Arial"/>
          <w:i/>
          <w:sz w:val="24"/>
        </w:rPr>
      </w:pPr>
      <w:r>
        <w:rPr>
          <w:rFonts w:cs="Arial"/>
          <w:i/>
          <w:sz w:val="24"/>
        </w:rPr>
        <w:t xml:space="preserve">Must be enrolled in a UMR medical plan to participate in program. </w:t>
      </w:r>
    </w:p>
    <w:p w14:paraId="3D80DB76" w14:textId="0F3EADB8" w:rsidR="009C36D4" w:rsidRDefault="009C36D4" w:rsidP="008C5335">
      <w:pPr>
        <w:jc w:val="center"/>
        <w:rPr>
          <w:rFonts w:cs="Calibri"/>
          <w:b/>
          <w:sz w:val="24"/>
        </w:rPr>
      </w:pPr>
      <w:r>
        <w:rPr>
          <w:noProof/>
        </w:rPr>
        <w:drawing>
          <wp:anchor distT="0" distB="0" distL="114300" distR="114300" simplePos="0" relativeHeight="251685897" behindDoc="0" locked="0" layoutInCell="1" allowOverlap="1" wp14:anchorId="0F261EA9" wp14:editId="542721BA">
            <wp:simplePos x="0" y="0"/>
            <wp:positionH relativeFrom="column">
              <wp:posOffset>2324100</wp:posOffset>
            </wp:positionH>
            <wp:positionV relativeFrom="paragraph">
              <wp:posOffset>4652645</wp:posOffset>
            </wp:positionV>
            <wp:extent cx="4445000" cy="1525905"/>
            <wp:effectExtent l="95250" t="95250" r="88900" b="93345"/>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5000" cy="1525905"/>
                    </a:xfrm>
                    <a:prstGeom prst="rect">
                      <a:avLst/>
                    </a:prstGeom>
                    <a:noFill/>
                    <a:effectLst>
                      <a:outerShdw blurRad="63500" sx="102000" sy="102000" algn="ctr" rotWithShape="0">
                        <a:prstClr val="black">
                          <a:alpha val="40000"/>
                        </a:prstClr>
                      </a:outerShdw>
                    </a:effectLst>
                  </pic:spPr>
                </pic:pic>
              </a:graphicData>
            </a:graphic>
          </wp:anchor>
        </w:drawing>
      </w:r>
      <w:r>
        <w:rPr>
          <w:noProof/>
        </w:rPr>
        <w:drawing>
          <wp:anchor distT="0" distB="0" distL="114300" distR="114300" simplePos="0" relativeHeight="251684873" behindDoc="0" locked="0" layoutInCell="1" allowOverlap="1" wp14:anchorId="1FDD7198" wp14:editId="359E43C7">
            <wp:simplePos x="0" y="0"/>
            <wp:positionH relativeFrom="column">
              <wp:posOffset>2794000</wp:posOffset>
            </wp:positionH>
            <wp:positionV relativeFrom="paragraph">
              <wp:posOffset>2726055</wp:posOffset>
            </wp:positionV>
            <wp:extent cx="4312920" cy="1041400"/>
            <wp:effectExtent l="0" t="0" r="0" b="6350"/>
            <wp:wrapNone/>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2920" cy="1041400"/>
                    </a:xfrm>
                    <a:prstGeom prst="rect">
                      <a:avLst/>
                    </a:prstGeom>
                    <a:noFill/>
                  </pic:spPr>
                </pic:pic>
              </a:graphicData>
            </a:graphic>
          </wp:anchor>
        </w:drawing>
      </w:r>
      <w:r>
        <w:rPr>
          <w:noProof/>
        </w:rPr>
        <w:drawing>
          <wp:anchor distT="0" distB="0" distL="114300" distR="114300" simplePos="0" relativeHeight="251683849" behindDoc="0" locked="0" layoutInCell="1" allowOverlap="1" wp14:anchorId="48DA4209" wp14:editId="6CF2B1DC">
            <wp:simplePos x="0" y="0"/>
            <wp:positionH relativeFrom="column">
              <wp:posOffset>3206750</wp:posOffset>
            </wp:positionH>
            <wp:positionV relativeFrom="paragraph">
              <wp:posOffset>1485265</wp:posOffset>
            </wp:positionV>
            <wp:extent cx="2781300" cy="1035050"/>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1300" cy="1035050"/>
                    </a:xfrm>
                    <a:prstGeom prst="rect">
                      <a:avLst/>
                    </a:prstGeom>
                    <a:noFill/>
                  </pic:spPr>
                </pic:pic>
              </a:graphicData>
            </a:graphic>
          </wp:anchor>
        </w:drawing>
      </w:r>
      <w:r>
        <w:rPr>
          <w:noProof/>
        </w:rPr>
        <w:drawing>
          <wp:anchor distT="0" distB="0" distL="114300" distR="114300" simplePos="0" relativeHeight="251682825" behindDoc="0" locked="0" layoutInCell="1" allowOverlap="1" wp14:anchorId="73FA2625" wp14:editId="78799FC1">
            <wp:simplePos x="0" y="0"/>
            <wp:positionH relativeFrom="column">
              <wp:posOffset>3175000</wp:posOffset>
            </wp:positionH>
            <wp:positionV relativeFrom="paragraph">
              <wp:posOffset>183515</wp:posOffset>
            </wp:positionV>
            <wp:extent cx="3263900" cy="1130300"/>
            <wp:effectExtent l="0" t="0" r="0" b="0"/>
            <wp:wrapNone/>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3900" cy="1130300"/>
                    </a:xfrm>
                    <a:prstGeom prst="rect">
                      <a:avLst/>
                    </a:prstGeom>
                    <a:noFill/>
                  </pic:spPr>
                </pic:pic>
              </a:graphicData>
            </a:graphic>
          </wp:anchor>
        </w:drawing>
      </w:r>
      <w:r>
        <w:rPr>
          <w:noProof/>
        </w:rPr>
        <w:drawing>
          <wp:anchor distT="0" distB="0" distL="114300" distR="114300" simplePos="0" relativeHeight="251681801" behindDoc="0" locked="0" layoutInCell="1" allowOverlap="1" wp14:anchorId="79039BA8" wp14:editId="75C3ED75">
            <wp:simplePos x="0" y="0"/>
            <wp:positionH relativeFrom="column">
              <wp:posOffset>25400</wp:posOffset>
            </wp:positionH>
            <wp:positionV relativeFrom="paragraph">
              <wp:posOffset>854075</wp:posOffset>
            </wp:positionV>
            <wp:extent cx="2336800" cy="2910840"/>
            <wp:effectExtent l="0" t="0" r="6350" b="3810"/>
            <wp:wrapNone/>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2">
                      <a:extLst>
                        <a:ext uri="{28A0092B-C50C-407E-A947-70E740481C1C}">
                          <a14:useLocalDpi xmlns:a14="http://schemas.microsoft.com/office/drawing/2010/main" val="0"/>
                        </a:ext>
                      </a:extLst>
                    </a:blip>
                    <a:stretch>
                      <a:fillRect/>
                    </a:stretch>
                  </pic:blipFill>
                  <pic:spPr>
                    <a:xfrm>
                      <a:off x="0" y="0"/>
                      <a:ext cx="2336800" cy="2910840"/>
                    </a:xfrm>
                    <a:prstGeom prst="rect">
                      <a:avLst/>
                    </a:prstGeom>
                  </pic:spPr>
                </pic:pic>
              </a:graphicData>
            </a:graphic>
          </wp:anchor>
        </w:drawing>
      </w:r>
      <w:r>
        <w:rPr>
          <w:noProof/>
        </w:rPr>
        <w:drawing>
          <wp:anchor distT="0" distB="0" distL="114300" distR="114300" simplePos="0" relativeHeight="251680777" behindDoc="0" locked="0" layoutInCell="1" allowOverlap="1" wp14:anchorId="7B1F2152" wp14:editId="1C9D6DDB">
            <wp:simplePos x="0" y="0"/>
            <wp:positionH relativeFrom="column">
              <wp:posOffset>425450</wp:posOffset>
            </wp:positionH>
            <wp:positionV relativeFrom="paragraph">
              <wp:posOffset>3863340</wp:posOffset>
            </wp:positionV>
            <wp:extent cx="1835150" cy="2807335"/>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5150" cy="2807335"/>
                    </a:xfrm>
                    <a:prstGeom prst="rect">
                      <a:avLst/>
                    </a:prstGeom>
                    <a:noFill/>
                  </pic:spPr>
                </pic:pic>
              </a:graphicData>
            </a:graphic>
          </wp:anchor>
        </w:drawing>
      </w:r>
    </w:p>
    <w:p w14:paraId="45E6D801" w14:textId="77777777" w:rsidR="009C36D4" w:rsidRDefault="009C36D4" w:rsidP="008C5335">
      <w:pPr>
        <w:jc w:val="center"/>
        <w:rPr>
          <w:rFonts w:cs="Arial"/>
        </w:rPr>
        <w:sectPr w:rsidR="009C36D4" w:rsidSect="00AE770E">
          <w:headerReference w:type="default" r:id="rId54"/>
          <w:pgSz w:w="12240" w:h="15840"/>
          <w:pgMar w:top="741" w:right="720" w:bottom="720" w:left="720" w:header="720" w:footer="492" w:gutter="0"/>
          <w:cols w:space="720"/>
        </w:sectPr>
      </w:pPr>
    </w:p>
    <w:p w14:paraId="1562B81F" w14:textId="0115DF21" w:rsidR="00AE770E" w:rsidRDefault="00AE770E" w:rsidP="00AE770E">
      <w:pPr>
        <w:rPr>
          <w:rFonts w:cs="Arial"/>
        </w:rPr>
      </w:pPr>
    </w:p>
    <w:p w14:paraId="0F8AA295" w14:textId="77777777" w:rsidR="008C5335" w:rsidRPr="008C5335" w:rsidRDefault="008C5335" w:rsidP="008C5335">
      <w:pPr>
        <w:suppressAutoHyphens/>
        <w:rPr>
          <w:rFonts w:cs="Arial"/>
          <w:b/>
          <w:color w:val="002060"/>
        </w:rPr>
      </w:pPr>
      <w:r w:rsidRPr="008C5335">
        <w:rPr>
          <w:rFonts w:cs="Arial"/>
          <w:b/>
          <w:color w:val="002060"/>
        </w:rPr>
        <w:t>Dental Coverage is through United Healthcare.</w:t>
      </w:r>
    </w:p>
    <w:p w14:paraId="624C061B" w14:textId="77777777" w:rsidR="009C36D4" w:rsidRDefault="009C36D4" w:rsidP="009C36D4">
      <w:pPr>
        <w:suppressAutoHyphens/>
        <w:rPr>
          <w:rFonts w:cs="Arial"/>
          <w:i/>
        </w:rPr>
      </w:pPr>
      <w:r>
        <w:rPr>
          <w:rFonts w:cs="Arial"/>
        </w:rPr>
        <w:t xml:space="preserve">The chart below provides an overview of your available dental plan. Please refer to your plan document for specific details. </w:t>
      </w:r>
      <w:r>
        <w:rPr>
          <w:rFonts w:cs="Arial"/>
          <w:i/>
        </w:rPr>
        <w:t xml:space="preserve">PLEASE NOTE:  The Annual Maximum is the MAXIMUM that the plan pays.  Once an employee hits this amount, they will be responsible for any remaining claims.  Search for dental at </w:t>
      </w:r>
      <w:hyperlink r:id="rId55" w:history="1">
        <w:r>
          <w:rPr>
            <w:rStyle w:val="Hyperlink"/>
            <w:rFonts w:cs="Arial"/>
            <w:i/>
          </w:rPr>
          <w:t>www.uhc.com</w:t>
        </w:r>
      </w:hyperlink>
      <w:r>
        <w:rPr>
          <w:rFonts w:cs="Arial"/>
          <w:i/>
        </w:rPr>
        <w:t xml:space="preserve">; network </w:t>
      </w:r>
      <w:r>
        <w:rPr>
          <w:rFonts w:cs="Arial"/>
          <w:b/>
        </w:rPr>
        <w:t>National Options PPO 30</w:t>
      </w:r>
    </w:p>
    <w:p w14:paraId="18040A55" w14:textId="77777777" w:rsidR="008C5335" w:rsidRPr="008C5335" w:rsidRDefault="008C5335" w:rsidP="008C5335">
      <w:pPr>
        <w:suppressAutoHyphens/>
        <w:rPr>
          <w:rFonts w:cs="Arial"/>
        </w:rPr>
      </w:pPr>
      <w:r w:rsidRPr="008C5335">
        <w:rPr>
          <w:rFonts w:cs="Arial"/>
          <w:sz w:val="24"/>
        </w:rPr>
        <w:t xml:space="preserve"> </w:t>
      </w:r>
    </w:p>
    <w:p w14:paraId="67BB6093" w14:textId="77777777" w:rsidR="00BA7CDE" w:rsidRPr="00495971" w:rsidRDefault="00BA7CDE" w:rsidP="00F53E89">
      <w:pPr>
        <w:suppressAutoHyphens/>
        <w:rPr>
          <w:rFonts w:cs="Arial"/>
        </w:rPr>
        <w:sectPr w:rsidR="00BA7CDE" w:rsidRPr="00495971" w:rsidSect="00AE770E">
          <w:headerReference w:type="default" r:id="rId56"/>
          <w:footerReference w:type="default" r:id="rId57"/>
          <w:pgSz w:w="12240" w:h="15840"/>
          <w:pgMar w:top="741" w:right="720" w:bottom="720" w:left="720" w:header="720" w:footer="492" w:gutter="0"/>
          <w:cols w:space="720"/>
        </w:sectPr>
      </w:pPr>
    </w:p>
    <w:tbl>
      <w:tblPr>
        <w:tblW w:w="10350" w:type="dxa"/>
        <w:tblLayout w:type="fixed"/>
        <w:tblCellMar>
          <w:left w:w="10" w:type="dxa"/>
          <w:right w:w="10" w:type="dxa"/>
        </w:tblCellMar>
        <w:tblLook w:val="0000" w:firstRow="0" w:lastRow="0" w:firstColumn="0" w:lastColumn="0" w:noHBand="0" w:noVBand="0"/>
      </w:tblPr>
      <w:tblGrid>
        <w:gridCol w:w="3780"/>
        <w:gridCol w:w="3330"/>
        <w:gridCol w:w="3240"/>
      </w:tblGrid>
      <w:tr w:rsidR="00965F20" w:rsidRPr="00495971" w14:paraId="67BB6096" w14:textId="77777777" w:rsidTr="00B31823">
        <w:trPr>
          <w:trHeight w:val="350"/>
        </w:trPr>
        <w:tc>
          <w:tcPr>
            <w:tcW w:w="3780" w:type="dxa"/>
            <w:tcBorders>
              <w:bottom w:val="single" w:sz="4" w:space="0" w:color="auto"/>
              <w:right w:val="single" w:sz="4" w:space="0" w:color="000000"/>
            </w:tcBorders>
            <w:shd w:val="clear" w:color="auto" w:fill="auto"/>
            <w:tcMar>
              <w:top w:w="0" w:type="dxa"/>
              <w:left w:w="108" w:type="dxa"/>
              <w:bottom w:w="0" w:type="dxa"/>
              <w:right w:w="108" w:type="dxa"/>
            </w:tcMar>
            <w:vAlign w:val="center"/>
          </w:tcPr>
          <w:p w14:paraId="67BB6094" w14:textId="77777777" w:rsidR="00965F20" w:rsidRPr="00495971" w:rsidRDefault="00965F20" w:rsidP="00734746">
            <w:pPr>
              <w:suppressAutoHyphens/>
              <w:rPr>
                <w:rFonts w:cs="Arial"/>
                <w:b/>
                <w:bCs/>
                <w:iCs/>
                <w:color w:val="FFFFFF"/>
              </w:rPr>
            </w:pPr>
          </w:p>
        </w:tc>
        <w:tc>
          <w:tcPr>
            <w:tcW w:w="6570" w:type="dxa"/>
            <w:gridSpan w:val="2"/>
            <w:tcBorders>
              <w:top w:val="single" w:sz="4" w:space="0" w:color="000000"/>
              <w:left w:val="single" w:sz="4" w:space="0" w:color="000000"/>
              <w:bottom w:val="single" w:sz="4" w:space="0" w:color="000000"/>
              <w:right w:val="single" w:sz="4" w:space="0" w:color="000000"/>
            </w:tcBorders>
            <w:shd w:val="clear" w:color="auto" w:fill="37424A" w:themeFill="text1"/>
            <w:tcMar>
              <w:top w:w="0" w:type="dxa"/>
              <w:left w:w="108" w:type="dxa"/>
              <w:bottom w:w="0" w:type="dxa"/>
              <w:right w:w="108" w:type="dxa"/>
            </w:tcMar>
            <w:vAlign w:val="center"/>
          </w:tcPr>
          <w:p w14:paraId="67BB6095" w14:textId="77777777" w:rsidR="00965F20" w:rsidRPr="00B048F5" w:rsidRDefault="00AD285F" w:rsidP="003908E0">
            <w:pPr>
              <w:suppressAutoHyphens/>
              <w:jc w:val="center"/>
              <w:rPr>
                <w:rFonts w:cs="Arial"/>
                <w:b/>
                <w:color w:val="FFFFFF"/>
              </w:rPr>
            </w:pPr>
            <w:r>
              <w:rPr>
                <w:rFonts w:cs="Arial"/>
                <w:b/>
                <w:color w:val="FFFFFF" w:themeColor="background1"/>
              </w:rPr>
              <w:t>Dental Plan PPO</w:t>
            </w:r>
          </w:p>
        </w:tc>
      </w:tr>
      <w:tr w:rsidR="00965F20" w:rsidRPr="00495971" w14:paraId="67BB609B" w14:textId="77777777" w:rsidTr="00B31823">
        <w:trPr>
          <w:trHeight w:val="518"/>
        </w:trPr>
        <w:tc>
          <w:tcPr>
            <w:tcW w:w="3780" w:type="dxa"/>
            <w:tcBorders>
              <w:top w:val="single" w:sz="4" w:space="0" w:color="auto"/>
              <w:left w:val="single" w:sz="4" w:space="0" w:color="000000"/>
              <w:bottom w:val="single" w:sz="4" w:space="0" w:color="000000"/>
              <w:right w:val="single" w:sz="4" w:space="0" w:color="000000"/>
            </w:tcBorders>
            <w:shd w:val="clear" w:color="auto" w:fill="942178"/>
            <w:tcMar>
              <w:top w:w="0" w:type="dxa"/>
              <w:left w:w="108" w:type="dxa"/>
              <w:bottom w:w="0" w:type="dxa"/>
              <w:right w:w="108" w:type="dxa"/>
            </w:tcMar>
            <w:vAlign w:val="center"/>
          </w:tcPr>
          <w:p w14:paraId="67BB6097" w14:textId="77777777" w:rsidR="00965F20" w:rsidRPr="00495971" w:rsidRDefault="00965F20" w:rsidP="00734746">
            <w:pPr>
              <w:suppressAutoHyphens/>
              <w:rPr>
                <w:rFonts w:cs="Arial"/>
                <w:b/>
                <w:bCs/>
                <w:iCs/>
                <w:color w:val="FFFFFF"/>
              </w:rPr>
            </w:pPr>
            <w:r w:rsidRPr="00495971">
              <w:rPr>
                <w:rFonts w:cs="Arial"/>
                <w:b/>
                <w:bCs/>
                <w:iCs/>
                <w:color w:val="FFFFFF"/>
              </w:rPr>
              <w:t>Benefits</w:t>
            </w:r>
          </w:p>
        </w:tc>
        <w:tc>
          <w:tcPr>
            <w:tcW w:w="3330" w:type="dxa"/>
            <w:tcBorders>
              <w:top w:val="single" w:sz="4" w:space="0" w:color="000000"/>
              <w:left w:val="single" w:sz="4" w:space="0" w:color="000000"/>
              <w:bottom w:val="single" w:sz="4" w:space="0" w:color="000000"/>
              <w:right w:val="single" w:sz="4" w:space="0" w:color="000000"/>
            </w:tcBorders>
            <w:shd w:val="clear" w:color="auto" w:fill="942178"/>
            <w:tcMar>
              <w:top w:w="0" w:type="dxa"/>
              <w:left w:w="108" w:type="dxa"/>
              <w:bottom w:w="0" w:type="dxa"/>
              <w:right w:w="108" w:type="dxa"/>
            </w:tcMar>
            <w:vAlign w:val="center"/>
          </w:tcPr>
          <w:p w14:paraId="67BB6098" w14:textId="77777777" w:rsidR="00965F20" w:rsidRDefault="00965F20" w:rsidP="003908E0">
            <w:pPr>
              <w:suppressAutoHyphens/>
              <w:jc w:val="center"/>
              <w:rPr>
                <w:rFonts w:cs="Arial"/>
                <w:b/>
                <w:color w:val="FFFFFF"/>
              </w:rPr>
            </w:pPr>
            <w:r w:rsidRPr="00495971">
              <w:rPr>
                <w:rFonts w:cs="Arial"/>
                <w:b/>
                <w:color w:val="FFFFFF"/>
              </w:rPr>
              <w:t>In-Network</w:t>
            </w:r>
          </w:p>
          <w:p w14:paraId="67BB6099" w14:textId="08355076" w:rsidR="00965F20" w:rsidRPr="00495971" w:rsidRDefault="00462EF8" w:rsidP="003908E0">
            <w:pPr>
              <w:suppressAutoHyphens/>
              <w:jc w:val="center"/>
              <w:rPr>
                <w:rFonts w:cs="Arial"/>
              </w:rPr>
            </w:pPr>
            <w:r>
              <w:rPr>
                <w:rFonts w:cs="Arial"/>
                <w:b/>
                <w:color w:val="FFFFFF"/>
              </w:rPr>
              <w:t>National Options PPO 30</w:t>
            </w:r>
          </w:p>
        </w:tc>
        <w:tc>
          <w:tcPr>
            <w:tcW w:w="3240" w:type="dxa"/>
            <w:tcBorders>
              <w:top w:val="single" w:sz="4" w:space="0" w:color="000000"/>
              <w:left w:val="single" w:sz="4" w:space="0" w:color="000000"/>
              <w:bottom w:val="single" w:sz="4" w:space="0" w:color="000000"/>
              <w:right w:val="single" w:sz="4" w:space="0" w:color="000000"/>
            </w:tcBorders>
            <w:shd w:val="clear" w:color="auto" w:fill="942178"/>
            <w:tcMar>
              <w:top w:w="0" w:type="dxa"/>
              <w:left w:w="108" w:type="dxa"/>
              <w:bottom w:w="0" w:type="dxa"/>
              <w:right w:w="108" w:type="dxa"/>
            </w:tcMar>
            <w:vAlign w:val="center"/>
          </w:tcPr>
          <w:p w14:paraId="67BB609A" w14:textId="77777777" w:rsidR="00965F20" w:rsidRPr="00495971" w:rsidRDefault="00965F20" w:rsidP="003908E0">
            <w:pPr>
              <w:suppressAutoHyphens/>
              <w:jc w:val="center"/>
              <w:rPr>
                <w:rFonts w:cs="Arial"/>
              </w:rPr>
            </w:pPr>
            <w:r w:rsidRPr="00495971">
              <w:rPr>
                <w:rFonts w:cs="Arial"/>
                <w:b/>
                <w:color w:val="FFFFFF"/>
              </w:rPr>
              <w:t>Out-of-Network</w:t>
            </w:r>
          </w:p>
        </w:tc>
      </w:tr>
      <w:tr w:rsidR="00965F20" w:rsidRPr="00495971" w14:paraId="67BB60A3"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9C" w14:textId="77777777" w:rsidR="00965F20" w:rsidRPr="00495971" w:rsidRDefault="00965F20" w:rsidP="00FB4008">
            <w:pPr>
              <w:suppressAutoHyphens/>
              <w:rPr>
                <w:rFonts w:cs="Arial"/>
                <w:b/>
              </w:rPr>
            </w:pPr>
            <w:r w:rsidRPr="00FB4008">
              <w:rPr>
                <w:rFonts w:cs="Arial"/>
                <w:b/>
              </w:rPr>
              <w:t>Annual Deductible</w:t>
            </w:r>
          </w:p>
          <w:p w14:paraId="67BB609D" w14:textId="77777777" w:rsidR="00965F20" w:rsidRPr="00495971" w:rsidRDefault="00965F20" w:rsidP="00F53E89">
            <w:pPr>
              <w:suppressAutoHyphens/>
              <w:rPr>
                <w:rFonts w:cs="Arial"/>
                <w:b/>
              </w:rPr>
            </w:pPr>
            <w:r w:rsidRPr="00495971">
              <w:rPr>
                <w:rFonts w:cs="Arial"/>
              </w:rPr>
              <w:t>- Individual</w:t>
            </w:r>
          </w:p>
          <w:p w14:paraId="67BB609E" w14:textId="77777777" w:rsidR="00965F20" w:rsidRPr="00495971" w:rsidRDefault="00965F20" w:rsidP="00F53E89">
            <w:pPr>
              <w:suppressAutoHyphens/>
              <w:rPr>
                <w:rFonts w:cs="Arial"/>
                <w:b/>
              </w:rPr>
            </w:pPr>
            <w:r w:rsidRPr="00495971">
              <w:rPr>
                <w:rFonts w:cs="Arial"/>
                <w:iCs/>
              </w:rPr>
              <w:t>- Family</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9F" w14:textId="77777777" w:rsidR="00965F20" w:rsidRDefault="00B31823" w:rsidP="003908E0">
            <w:pPr>
              <w:suppressAutoHyphens/>
              <w:jc w:val="center"/>
              <w:rPr>
                <w:rFonts w:cs="Arial"/>
              </w:rPr>
            </w:pPr>
            <w:r>
              <w:rPr>
                <w:rFonts w:cs="Arial"/>
              </w:rPr>
              <w:t>$50</w:t>
            </w:r>
          </w:p>
          <w:p w14:paraId="67BB60A0" w14:textId="77777777" w:rsidR="00B31823" w:rsidRPr="006846CD" w:rsidRDefault="00B31823" w:rsidP="003908E0">
            <w:pPr>
              <w:suppressAutoHyphens/>
              <w:jc w:val="center"/>
              <w:rPr>
                <w:rFonts w:cs="Arial"/>
              </w:rPr>
            </w:pPr>
            <w:r>
              <w:rPr>
                <w:rFonts w:cs="Arial"/>
              </w:rPr>
              <w:t>$150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A1" w14:textId="77777777" w:rsidR="00965F20" w:rsidRDefault="00B31823" w:rsidP="003908E0">
            <w:pPr>
              <w:suppressAutoHyphens/>
              <w:jc w:val="center"/>
              <w:rPr>
                <w:rFonts w:cs="Arial"/>
              </w:rPr>
            </w:pPr>
            <w:r>
              <w:rPr>
                <w:rFonts w:cs="Arial"/>
              </w:rPr>
              <w:t>$50</w:t>
            </w:r>
          </w:p>
          <w:p w14:paraId="67BB60A2" w14:textId="77777777" w:rsidR="00B31823" w:rsidRPr="006846CD" w:rsidRDefault="00B31823" w:rsidP="003908E0">
            <w:pPr>
              <w:suppressAutoHyphens/>
              <w:jc w:val="center"/>
              <w:rPr>
                <w:rFonts w:cs="Arial"/>
              </w:rPr>
            </w:pPr>
            <w:r>
              <w:rPr>
                <w:rFonts w:cs="Arial"/>
              </w:rPr>
              <w:t>$150</w:t>
            </w:r>
          </w:p>
        </w:tc>
      </w:tr>
      <w:tr w:rsidR="00965F20" w:rsidRPr="00495971" w14:paraId="67BB60A7"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A4" w14:textId="77777777" w:rsidR="00965F20" w:rsidRPr="00495971" w:rsidRDefault="00965F20" w:rsidP="00F53E89">
            <w:pPr>
              <w:suppressAutoHyphens/>
              <w:rPr>
                <w:rFonts w:cs="Arial"/>
              </w:rPr>
            </w:pPr>
            <w:r w:rsidRPr="00495971">
              <w:rPr>
                <w:rFonts w:cs="Arial"/>
                <w:b/>
                <w:i/>
                <w:iCs/>
              </w:rPr>
              <w:t>Deductible Waived for Preventive</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A5" w14:textId="77777777" w:rsidR="00965F20" w:rsidRPr="006846CD" w:rsidRDefault="00B31823" w:rsidP="003908E0">
            <w:pPr>
              <w:suppressAutoHyphens/>
              <w:jc w:val="center"/>
              <w:rPr>
                <w:rFonts w:cs="Arial"/>
              </w:rPr>
            </w:pPr>
            <w:r>
              <w:rPr>
                <w:rFonts w:cs="Arial"/>
              </w:rPr>
              <w:t>Yes</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A6" w14:textId="77777777" w:rsidR="00965F20" w:rsidRPr="006846CD" w:rsidRDefault="00B31823" w:rsidP="003908E0">
            <w:pPr>
              <w:suppressAutoHyphens/>
              <w:jc w:val="center"/>
              <w:rPr>
                <w:rFonts w:cs="Arial"/>
              </w:rPr>
            </w:pPr>
            <w:r>
              <w:rPr>
                <w:rFonts w:cs="Arial"/>
              </w:rPr>
              <w:t>Yes</w:t>
            </w:r>
          </w:p>
        </w:tc>
      </w:tr>
      <w:tr w:rsidR="00965F20" w:rsidRPr="00495971" w14:paraId="67BB60AC"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A8" w14:textId="77777777" w:rsidR="00965F20" w:rsidRPr="00495971" w:rsidRDefault="00965F20" w:rsidP="00F53E89">
            <w:pPr>
              <w:suppressAutoHyphens/>
              <w:rPr>
                <w:rFonts w:cs="Arial"/>
                <w:b/>
              </w:rPr>
            </w:pPr>
            <w:r w:rsidRPr="00495971">
              <w:rPr>
                <w:rFonts w:cs="Arial"/>
                <w:b/>
              </w:rPr>
              <w:t>Preventive Services</w:t>
            </w:r>
          </w:p>
          <w:p w14:paraId="67BB60A9" w14:textId="77777777" w:rsidR="00965F20" w:rsidRPr="00B31823" w:rsidRDefault="00B31823" w:rsidP="00F53E89">
            <w:pPr>
              <w:suppressAutoHyphens/>
              <w:rPr>
                <w:rFonts w:cs="Arial"/>
                <w:i/>
                <w:sz w:val="18"/>
                <w:szCs w:val="18"/>
              </w:rPr>
            </w:pPr>
            <w:r w:rsidRPr="00B31823">
              <w:rPr>
                <w:rFonts w:cs="Arial"/>
                <w:i/>
                <w:sz w:val="18"/>
                <w:szCs w:val="18"/>
              </w:rPr>
              <w:t>Cleanings, Exams, Fluoride, X-rays</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AA" w14:textId="77777777" w:rsidR="00965F20" w:rsidRPr="006846CD" w:rsidRDefault="00B31823" w:rsidP="003908E0">
            <w:pPr>
              <w:suppressAutoHyphens/>
              <w:jc w:val="center"/>
              <w:rPr>
                <w:rFonts w:cs="Arial"/>
              </w:rPr>
            </w:pPr>
            <w:r>
              <w:rPr>
                <w:rFonts w:cs="Arial"/>
              </w:rPr>
              <w:t>100%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AB" w14:textId="77777777" w:rsidR="00965F20" w:rsidRPr="006846CD" w:rsidRDefault="00B31823" w:rsidP="003908E0">
            <w:pPr>
              <w:suppressAutoHyphens/>
              <w:jc w:val="center"/>
              <w:rPr>
                <w:rFonts w:cs="Arial"/>
              </w:rPr>
            </w:pPr>
            <w:r>
              <w:rPr>
                <w:rFonts w:cs="Arial"/>
              </w:rPr>
              <w:t>100%</w:t>
            </w:r>
          </w:p>
        </w:tc>
      </w:tr>
      <w:tr w:rsidR="00965F20" w:rsidRPr="00495971" w14:paraId="67BB60B1"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AD" w14:textId="77777777" w:rsidR="00965F20" w:rsidRPr="00495971" w:rsidRDefault="00965F20" w:rsidP="00F53E89">
            <w:pPr>
              <w:suppressAutoHyphens/>
              <w:rPr>
                <w:rFonts w:cs="Arial"/>
                <w:b/>
              </w:rPr>
            </w:pPr>
            <w:r w:rsidRPr="00495971">
              <w:rPr>
                <w:rFonts w:cs="Arial"/>
                <w:b/>
              </w:rPr>
              <w:t>Basic Services</w:t>
            </w:r>
          </w:p>
          <w:p w14:paraId="67BB60AE" w14:textId="77777777" w:rsidR="00965F20" w:rsidRPr="00495971" w:rsidRDefault="00B31823" w:rsidP="00F53E89">
            <w:pPr>
              <w:suppressAutoHyphens/>
              <w:rPr>
                <w:rFonts w:cs="Arial"/>
              </w:rPr>
            </w:pPr>
            <w:r>
              <w:rPr>
                <w:rFonts w:cs="Arial"/>
                <w:i/>
                <w:sz w:val="18"/>
                <w:szCs w:val="18"/>
              </w:rPr>
              <w:t>Fillings, Root Canals, Simple Extractions</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AF" w14:textId="77777777" w:rsidR="00965F20" w:rsidRPr="006846CD" w:rsidRDefault="00B31823" w:rsidP="003908E0">
            <w:pPr>
              <w:suppressAutoHyphens/>
              <w:jc w:val="center"/>
              <w:rPr>
                <w:rFonts w:cs="Arial"/>
              </w:rPr>
            </w:pPr>
            <w:r>
              <w:rPr>
                <w:rFonts w:cs="Arial"/>
              </w:rPr>
              <w:t>100%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B0" w14:textId="77777777" w:rsidR="00965F20" w:rsidRPr="006846CD" w:rsidRDefault="00B31823" w:rsidP="003908E0">
            <w:pPr>
              <w:suppressAutoHyphens/>
              <w:jc w:val="center"/>
              <w:rPr>
                <w:rFonts w:cs="Arial"/>
              </w:rPr>
            </w:pPr>
            <w:r>
              <w:rPr>
                <w:rFonts w:cs="Arial"/>
              </w:rPr>
              <w:t>80%</w:t>
            </w:r>
          </w:p>
        </w:tc>
      </w:tr>
      <w:tr w:rsidR="00B31823" w:rsidRPr="00495971" w14:paraId="67BB60B6"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B2" w14:textId="77777777" w:rsidR="00B31823" w:rsidRPr="00495971" w:rsidRDefault="00B31823" w:rsidP="00B31823">
            <w:pPr>
              <w:suppressAutoHyphens/>
              <w:rPr>
                <w:rFonts w:cs="Arial"/>
                <w:b/>
              </w:rPr>
            </w:pPr>
            <w:r>
              <w:rPr>
                <w:rFonts w:cs="Arial"/>
                <w:b/>
              </w:rPr>
              <w:t>Major</w:t>
            </w:r>
            <w:r w:rsidRPr="00495971">
              <w:rPr>
                <w:rFonts w:cs="Arial"/>
                <w:b/>
              </w:rPr>
              <w:t xml:space="preserve"> Services</w:t>
            </w:r>
          </w:p>
          <w:p w14:paraId="67BB60B3" w14:textId="77777777" w:rsidR="00B31823" w:rsidRPr="00495971" w:rsidRDefault="00B31823" w:rsidP="00B31823">
            <w:pPr>
              <w:suppressAutoHyphens/>
              <w:rPr>
                <w:rFonts w:cs="Arial"/>
              </w:rPr>
            </w:pPr>
            <w:r>
              <w:rPr>
                <w:rFonts w:cs="Arial"/>
                <w:i/>
                <w:sz w:val="18"/>
                <w:szCs w:val="18"/>
              </w:rPr>
              <w:t>Bridges, Dentures, Implants, Crowns</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B4" w14:textId="77777777" w:rsidR="00B31823" w:rsidRPr="006846CD" w:rsidRDefault="00B31823" w:rsidP="00B31823">
            <w:pPr>
              <w:suppressAutoHyphens/>
              <w:jc w:val="center"/>
              <w:rPr>
                <w:rFonts w:cs="Arial"/>
              </w:rPr>
            </w:pPr>
            <w:r>
              <w:rPr>
                <w:rFonts w:cs="Arial"/>
              </w:rPr>
              <w:t>60%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B5" w14:textId="77777777" w:rsidR="00B31823" w:rsidRPr="006846CD" w:rsidRDefault="00B31823" w:rsidP="00B31823">
            <w:pPr>
              <w:suppressAutoHyphens/>
              <w:jc w:val="center"/>
              <w:rPr>
                <w:rFonts w:cs="Arial"/>
              </w:rPr>
            </w:pPr>
            <w:r>
              <w:rPr>
                <w:rFonts w:cs="Arial"/>
              </w:rPr>
              <w:t>50%</w:t>
            </w:r>
          </w:p>
        </w:tc>
      </w:tr>
      <w:tr w:rsidR="00B31823" w:rsidRPr="00495971" w14:paraId="67BB60BA"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B7" w14:textId="77777777" w:rsidR="00B31823" w:rsidRPr="00495971" w:rsidRDefault="00B31823" w:rsidP="00B31823">
            <w:pPr>
              <w:suppressAutoHyphens/>
              <w:rPr>
                <w:rFonts w:cs="Arial"/>
                <w:b/>
              </w:rPr>
            </w:pPr>
            <w:r w:rsidRPr="00495971">
              <w:rPr>
                <w:rFonts w:cs="Arial"/>
                <w:b/>
              </w:rPr>
              <w:t>Annual Maximum</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B8" w14:textId="77777777" w:rsidR="00B31823" w:rsidRPr="006846CD" w:rsidRDefault="00B31823" w:rsidP="00B31823">
            <w:pPr>
              <w:suppressAutoHyphens/>
              <w:jc w:val="center"/>
              <w:rPr>
                <w:rFonts w:cs="Arial"/>
              </w:rPr>
            </w:pPr>
            <w:r>
              <w:rPr>
                <w:rFonts w:cs="Arial"/>
              </w:rPr>
              <w:t>$1,500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B9" w14:textId="77777777" w:rsidR="00B31823" w:rsidRPr="006846CD" w:rsidRDefault="00B31823" w:rsidP="00B31823">
            <w:pPr>
              <w:suppressAutoHyphens/>
              <w:jc w:val="center"/>
              <w:rPr>
                <w:rFonts w:cs="Arial"/>
              </w:rPr>
            </w:pPr>
            <w:r>
              <w:rPr>
                <w:rFonts w:cs="Arial"/>
              </w:rPr>
              <w:t>$1,000</w:t>
            </w:r>
          </w:p>
        </w:tc>
      </w:tr>
      <w:tr w:rsidR="00B31823" w:rsidRPr="00495971" w14:paraId="67BB60BF" w14:textId="77777777" w:rsidTr="00B31823">
        <w:trPr>
          <w:trHeight w:val="18"/>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BB" w14:textId="77777777" w:rsidR="00B31823" w:rsidRDefault="00B31823" w:rsidP="00B31823">
            <w:pPr>
              <w:suppressAutoHyphens/>
              <w:rPr>
                <w:rFonts w:cs="Arial"/>
                <w:b/>
              </w:rPr>
            </w:pPr>
            <w:r w:rsidRPr="00495971">
              <w:rPr>
                <w:rFonts w:cs="Arial"/>
                <w:b/>
              </w:rPr>
              <w:t>Orthodontia</w:t>
            </w:r>
          </w:p>
          <w:p w14:paraId="67BB60BC" w14:textId="77777777" w:rsidR="00B31823" w:rsidRPr="00B31823" w:rsidRDefault="00B31823" w:rsidP="00B31823">
            <w:pPr>
              <w:suppressAutoHyphens/>
              <w:rPr>
                <w:rFonts w:cs="Arial"/>
                <w:i/>
                <w:sz w:val="18"/>
                <w:szCs w:val="18"/>
              </w:rPr>
            </w:pPr>
            <w:r w:rsidRPr="00B31823">
              <w:rPr>
                <w:rFonts w:cs="Arial"/>
                <w:i/>
                <w:sz w:val="18"/>
                <w:szCs w:val="18"/>
              </w:rPr>
              <w:t>Under age 19 only</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BD" w14:textId="77777777" w:rsidR="00B31823" w:rsidRPr="006846CD" w:rsidRDefault="00B31823" w:rsidP="00B31823">
            <w:pPr>
              <w:suppressAutoHyphens/>
              <w:jc w:val="center"/>
              <w:rPr>
                <w:rFonts w:cs="Arial"/>
              </w:rPr>
            </w:pPr>
            <w:r>
              <w:rPr>
                <w:rFonts w:cs="Arial"/>
              </w:rPr>
              <w:t>60%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BE" w14:textId="77777777" w:rsidR="00B31823" w:rsidRPr="006846CD" w:rsidRDefault="00B31823" w:rsidP="00B31823">
            <w:pPr>
              <w:suppressAutoHyphens/>
              <w:jc w:val="center"/>
              <w:rPr>
                <w:rFonts w:cs="Arial"/>
              </w:rPr>
            </w:pPr>
            <w:r>
              <w:rPr>
                <w:rFonts w:cs="Arial"/>
              </w:rPr>
              <w:t>60%</w:t>
            </w:r>
          </w:p>
        </w:tc>
      </w:tr>
      <w:tr w:rsidR="00B31823" w:rsidRPr="00495971" w14:paraId="67BB60C3" w14:textId="77777777" w:rsidTr="00B31823">
        <w:trPr>
          <w:trHeight w:val="547"/>
        </w:trPr>
        <w:tc>
          <w:tcPr>
            <w:tcW w:w="378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0C0" w14:textId="77777777" w:rsidR="00B31823" w:rsidRPr="00495971" w:rsidRDefault="00B31823" w:rsidP="00B31823">
            <w:pPr>
              <w:suppressAutoHyphens/>
              <w:rPr>
                <w:rFonts w:cs="Arial"/>
                <w:b/>
              </w:rPr>
            </w:pPr>
            <w:r>
              <w:rPr>
                <w:rFonts w:cs="Arial"/>
                <w:b/>
              </w:rPr>
              <w:t xml:space="preserve">Orthodontia Lifetime </w:t>
            </w:r>
            <w:r w:rsidRPr="00495971">
              <w:rPr>
                <w:rFonts w:cs="Arial"/>
                <w:b/>
              </w:rPr>
              <w:t>Maximum</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0C1" w14:textId="77777777" w:rsidR="00B31823" w:rsidRPr="006846CD" w:rsidRDefault="00B31823" w:rsidP="00B31823">
            <w:pPr>
              <w:suppressAutoHyphens/>
              <w:jc w:val="center"/>
              <w:rPr>
                <w:rFonts w:cs="Arial"/>
              </w:rPr>
            </w:pPr>
            <w:r>
              <w:rPr>
                <w:rFonts w:cs="Arial"/>
              </w:rPr>
              <w:t>$1,000</w:t>
            </w:r>
          </w:p>
        </w:tc>
        <w:tc>
          <w:tcPr>
            <w:tcW w:w="32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B60C2" w14:textId="77777777" w:rsidR="00B31823" w:rsidRPr="006846CD" w:rsidRDefault="00B31823" w:rsidP="00B31823">
            <w:pPr>
              <w:suppressAutoHyphens/>
              <w:jc w:val="center"/>
              <w:rPr>
                <w:rFonts w:cs="Arial"/>
              </w:rPr>
            </w:pPr>
            <w:r>
              <w:rPr>
                <w:rFonts w:cs="Arial"/>
              </w:rPr>
              <w:t>$1,000</w:t>
            </w:r>
          </w:p>
        </w:tc>
      </w:tr>
    </w:tbl>
    <w:p w14:paraId="67BB60C4" w14:textId="77777777" w:rsidR="003908E0" w:rsidRPr="00C41482" w:rsidRDefault="003908E0" w:rsidP="00F53E89">
      <w:pPr>
        <w:suppressAutoHyphens/>
        <w:rPr>
          <w:rFonts w:cs="Arial"/>
          <w:b/>
          <w:sz w:val="32"/>
        </w:rPr>
      </w:pPr>
    </w:p>
    <w:p w14:paraId="67BB60C5" w14:textId="77777777" w:rsidR="00DF7BC0" w:rsidRPr="00C41482" w:rsidRDefault="00BA7CDE" w:rsidP="00F53E89">
      <w:pPr>
        <w:suppressAutoHyphens/>
        <w:rPr>
          <w:rFonts w:cs="Arial"/>
        </w:rPr>
      </w:pPr>
      <w:r w:rsidRPr="00C41482">
        <w:rPr>
          <w:rFonts w:cs="Arial"/>
          <w:b/>
          <w:sz w:val="32"/>
        </w:rPr>
        <w:t>YOUR COST</w:t>
      </w:r>
      <w:r w:rsidRPr="00C41482">
        <w:rPr>
          <w:rFonts w:cs="Arial"/>
          <w:b/>
        </w:rPr>
        <w:t xml:space="preserve"> </w:t>
      </w:r>
    </w:p>
    <w:p w14:paraId="67BB60C6" w14:textId="77777777" w:rsidR="00CA1F00" w:rsidRPr="00C41482" w:rsidRDefault="00EB4FAD" w:rsidP="00F53E89">
      <w:pPr>
        <w:suppressAutoHyphens/>
        <w:rPr>
          <w:rFonts w:cs="Arial"/>
        </w:rPr>
      </w:pPr>
      <w:r w:rsidRPr="00C41482">
        <w:rPr>
          <w:rFonts w:cs="Arial"/>
        </w:rPr>
        <w:t xml:space="preserve">Your </w:t>
      </w:r>
      <w:r w:rsidR="00BA7CDE" w:rsidRPr="00C41482">
        <w:rPr>
          <w:rFonts w:cs="Arial"/>
        </w:rPr>
        <w:t xml:space="preserve">payroll deductions </w:t>
      </w:r>
      <w:r w:rsidRPr="00C41482">
        <w:rPr>
          <w:rFonts w:cs="Arial"/>
        </w:rPr>
        <w:t>are shown below</w:t>
      </w:r>
      <w:r w:rsidR="00BA7CDE" w:rsidRPr="00C41482">
        <w:rPr>
          <w:rFonts w:cs="Arial"/>
        </w:rPr>
        <w:t>.</w:t>
      </w:r>
    </w:p>
    <w:p w14:paraId="67BB60C7" w14:textId="77777777" w:rsidR="00573B53" w:rsidRPr="00495971" w:rsidRDefault="00573B53" w:rsidP="00F53E89">
      <w:pPr>
        <w:suppressAutoHyphens/>
        <w:rPr>
          <w:rFonts w:cs="Arial"/>
        </w:rPr>
      </w:pPr>
    </w:p>
    <w:tbl>
      <w:tblPr>
        <w:tblW w:w="10916" w:type="dxa"/>
        <w:tblInd w:w="-48" w:type="dxa"/>
        <w:tblCellMar>
          <w:left w:w="10" w:type="dxa"/>
          <w:right w:w="10" w:type="dxa"/>
        </w:tblCellMar>
        <w:tblLook w:val="0000" w:firstRow="0" w:lastRow="0" w:firstColumn="0" w:lastColumn="0" w:noHBand="0" w:noVBand="0"/>
      </w:tblPr>
      <w:tblGrid>
        <w:gridCol w:w="3193"/>
        <w:gridCol w:w="3960"/>
        <w:gridCol w:w="3763"/>
      </w:tblGrid>
      <w:tr w:rsidR="00FD3118" w:rsidRPr="000C49B3" w14:paraId="67BB60C9" w14:textId="77777777" w:rsidTr="00FD3118">
        <w:trPr>
          <w:trHeight w:val="432"/>
        </w:trPr>
        <w:tc>
          <w:tcPr>
            <w:tcW w:w="10916" w:type="dxa"/>
            <w:gridSpan w:val="3"/>
            <w:tcBorders>
              <w:top w:val="single" w:sz="4" w:space="0" w:color="000000"/>
              <w:left w:val="single" w:sz="4" w:space="0" w:color="000000"/>
              <w:bottom w:val="single" w:sz="4" w:space="0" w:color="000000"/>
              <w:right w:val="single" w:sz="4" w:space="0" w:color="000000"/>
            </w:tcBorders>
            <w:shd w:val="clear" w:color="auto" w:fill="37424A"/>
            <w:vAlign w:val="center"/>
          </w:tcPr>
          <w:p w14:paraId="67BB60C8" w14:textId="77777777" w:rsidR="00FD3118" w:rsidRPr="000C49B3" w:rsidRDefault="00FD3118" w:rsidP="00965F20">
            <w:r>
              <w:rPr>
                <w:b/>
                <w:color w:val="FFFFFF"/>
              </w:rPr>
              <w:t xml:space="preserve"> </w:t>
            </w:r>
            <w:r w:rsidR="00965F20">
              <w:rPr>
                <w:b/>
                <w:color w:val="FFFFFF"/>
              </w:rPr>
              <w:t>BI-WEEKLY</w:t>
            </w:r>
            <w:r w:rsidRPr="000C49B3">
              <w:rPr>
                <w:b/>
                <w:color w:val="FFFFFF"/>
              </w:rPr>
              <w:t xml:space="preserve"> EMPLOYEE DEDUCTIONS </w:t>
            </w:r>
          </w:p>
        </w:tc>
      </w:tr>
      <w:tr w:rsidR="00967446" w:rsidRPr="000C49B3" w14:paraId="67BB60CD" w14:textId="77777777" w:rsidTr="00967446">
        <w:trPr>
          <w:trHeight w:val="432"/>
        </w:trPr>
        <w:tc>
          <w:tcPr>
            <w:tcW w:w="3193" w:type="dxa"/>
            <w:tcBorders>
              <w:top w:val="single" w:sz="4" w:space="0" w:color="000000"/>
              <w:left w:val="single" w:sz="4" w:space="0" w:color="000000"/>
              <w:bottom w:val="single" w:sz="4" w:space="0" w:color="000000"/>
              <w:right w:val="single" w:sz="4" w:space="0" w:color="000000"/>
            </w:tcBorders>
            <w:shd w:val="clear" w:color="auto" w:fill="942178"/>
            <w:vAlign w:val="center"/>
          </w:tcPr>
          <w:p w14:paraId="67BB60CA" w14:textId="77777777" w:rsidR="00967446" w:rsidRPr="000C49B3" w:rsidRDefault="00967446" w:rsidP="00FD3118">
            <w:pPr>
              <w:jc w:val="center"/>
              <w:rPr>
                <w:b/>
                <w:color w:val="FFFFFF"/>
              </w:rPr>
            </w:pPr>
          </w:p>
        </w:tc>
        <w:tc>
          <w:tcPr>
            <w:tcW w:w="3960" w:type="dxa"/>
            <w:tcBorders>
              <w:top w:val="single" w:sz="4" w:space="0" w:color="000000"/>
              <w:left w:val="single" w:sz="4" w:space="0" w:color="000000"/>
              <w:bottom w:val="single" w:sz="4" w:space="0" w:color="000000"/>
              <w:right w:val="single" w:sz="4" w:space="0" w:color="000000"/>
            </w:tcBorders>
            <w:shd w:val="clear" w:color="auto" w:fill="942178"/>
            <w:tcMar>
              <w:top w:w="0" w:type="dxa"/>
              <w:left w:w="58" w:type="dxa"/>
              <w:bottom w:w="0" w:type="dxa"/>
              <w:right w:w="58" w:type="dxa"/>
            </w:tcMar>
            <w:vAlign w:val="center"/>
          </w:tcPr>
          <w:p w14:paraId="67BB60CB" w14:textId="77777777" w:rsidR="00967446" w:rsidRPr="000C49B3" w:rsidRDefault="00967446" w:rsidP="00FD3118">
            <w:pPr>
              <w:jc w:val="center"/>
              <w:rPr>
                <w:b/>
                <w:color w:val="FFFFFF"/>
              </w:rPr>
            </w:pPr>
            <w:r w:rsidRPr="000C49B3">
              <w:rPr>
                <w:b/>
                <w:color w:val="FFFFFF"/>
              </w:rPr>
              <w:t>Employee Only</w:t>
            </w:r>
          </w:p>
        </w:tc>
        <w:tc>
          <w:tcPr>
            <w:tcW w:w="3763" w:type="dxa"/>
            <w:tcBorders>
              <w:top w:val="single" w:sz="4" w:space="0" w:color="000000"/>
              <w:left w:val="single" w:sz="4" w:space="0" w:color="000000"/>
              <w:bottom w:val="single" w:sz="4" w:space="0" w:color="000000"/>
              <w:right w:val="single" w:sz="4" w:space="0" w:color="000000"/>
            </w:tcBorders>
            <w:shd w:val="clear" w:color="auto" w:fill="942178"/>
            <w:tcMar>
              <w:top w:w="0" w:type="dxa"/>
              <w:left w:w="58" w:type="dxa"/>
              <w:bottom w:w="0" w:type="dxa"/>
              <w:right w:w="58" w:type="dxa"/>
            </w:tcMar>
            <w:vAlign w:val="center"/>
          </w:tcPr>
          <w:p w14:paraId="67BB60CC" w14:textId="77777777" w:rsidR="00967446" w:rsidRPr="000C49B3" w:rsidRDefault="00967446" w:rsidP="00FD3118">
            <w:pPr>
              <w:jc w:val="center"/>
              <w:rPr>
                <w:b/>
                <w:color w:val="FFFFFF"/>
              </w:rPr>
            </w:pPr>
            <w:r w:rsidRPr="000C49B3">
              <w:rPr>
                <w:b/>
                <w:color w:val="FFFFFF"/>
              </w:rPr>
              <w:t>Employee &amp; Family</w:t>
            </w:r>
          </w:p>
        </w:tc>
      </w:tr>
      <w:tr w:rsidR="00967446" w:rsidRPr="000C49B3" w14:paraId="67BB60D1" w14:textId="77777777" w:rsidTr="00967446">
        <w:trPr>
          <w:trHeight w:val="432"/>
        </w:trPr>
        <w:tc>
          <w:tcPr>
            <w:tcW w:w="31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BB60CE" w14:textId="77777777" w:rsidR="00967446" w:rsidRPr="009B584A" w:rsidRDefault="00967446" w:rsidP="00965F20">
            <w:pPr>
              <w:rPr>
                <w:b/>
                <w:color w:val="942178" w:themeColor="accent2"/>
              </w:rPr>
            </w:pPr>
            <w:r>
              <w:rPr>
                <w:b/>
                <w:color w:val="942178" w:themeColor="accent2"/>
              </w:rPr>
              <w:t>Dental Plan</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67BB60CF" w14:textId="77777777" w:rsidR="00967446" w:rsidRPr="00FC146C" w:rsidRDefault="008465EA" w:rsidP="00FD3118">
            <w:pPr>
              <w:jc w:val="center"/>
              <w:rPr>
                <w:b/>
                <w:highlight w:val="yellow"/>
              </w:rPr>
            </w:pPr>
            <w:r w:rsidRPr="00FC146C">
              <w:rPr>
                <w:highlight w:val="yellow"/>
              </w:rPr>
              <w:t>$3.23</w:t>
            </w:r>
          </w:p>
        </w:tc>
        <w:tc>
          <w:tcPr>
            <w:tcW w:w="3763" w:type="dxa"/>
            <w:tcBorders>
              <w:top w:val="single" w:sz="4" w:space="0" w:color="000000"/>
              <w:left w:val="single" w:sz="4" w:space="0" w:color="000000"/>
              <w:bottom w:val="single" w:sz="4" w:space="0" w:color="000000"/>
              <w:right w:val="single" w:sz="4" w:space="0" w:color="000000"/>
            </w:tcBorders>
            <w:shd w:val="clear" w:color="auto" w:fill="F2F2F2"/>
            <w:tcMar>
              <w:top w:w="0" w:type="dxa"/>
              <w:left w:w="58" w:type="dxa"/>
              <w:bottom w:w="0" w:type="dxa"/>
              <w:right w:w="58" w:type="dxa"/>
            </w:tcMar>
            <w:vAlign w:val="center"/>
          </w:tcPr>
          <w:p w14:paraId="67BB60D0" w14:textId="77777777" w:rsidR="00967446" w:rsidRPr="00FC146C" w:rsidRDefault="00D528AE" w:rsidP="008465EA">
            <w:pPr>
              <w:jc w:val="center"/>
              <w:rPr>
                <w:b/>
                <w:highlight w:val="yellow"/>
              </w:rPr>
            </w:pPr>
            <w:r w:rsidRPr="00FC146C">
              <w:rPr>
                <w:highlight w:val="yellow"/>
              </w:rPr>
              <w:t>$1</w:t>
            </w:r>
            <w:r w:rsidR="008465EA" w:rsidRPr="00FC146C">
              <w:rPr>
                <w:highlight w:val="yellow"/>
              </w:rPr>
              <w:t>2</w:t>
            </w:r>
            <w:r w:rsidRPr="00FC146C">
              <w:rPr>
                <w:highlight w:val="yellow"/>
              </w:rPr>
              <w:t>.</w:t>
            </w:r>
            <w:r w:rsidR="008465EA" w:rsidRPr="00FC146C">
              <w:rPr>
                <w:highlight w:val="yellow"/>
              </w:rPr>
              <w:t>00</w:t>
            </w:r>
          </w:p>
        </w:tc>
      </w:tr>
    </w:tbl>
    <w:p w14:paraId="67BB60D3" w14:textId="77777777" w:rsidR="00CA1F00" w:rsidRPr="00495971" w:rsidRDefault="00CA1F00">
      <w:pPr>
        <w:rPr>
          <w:rFonts w:cs="Arial"/>
        </w:rPr>
        <w:sectPr w:rsidR="00CA1F00" w:rsidRPr="00495971" w:rsidSect="00714BD2">
          <w:type w:val="continuous"/>
          <w:pgSz w:w="12240" w:h="15840"/>
          <w:pgMar w:top="741" w:right="720" w:bottom="720" w:left="720" w:header="720" w:footer="492" w:gutter="0"/>
          <w:cols w:space="720"/>
        </w:sectPr>
      </w:pPr>
    </w:p>
    <w:p w14:paraId="67BB60D4" w14:textId="013EBDF9" w:rsidR="00BA7CDE" w:rsidRPr="00495971" w:rsidRDefault="008C5335" w:rsidP="00FB31A2">
      <w:pPr>
        <w:rPr>
          <w:rFonts w:cs="Arial"/>
        </w:rPr>
        <w:sectPr w:rsidR="00BA7CDE" w:rsidRPr="00495971" w:rsidSect="00714BD2">
          <w:headerReference w:type="default" r:id="rId58"/>
          <w:pgSz w:w="12240" w:h="15840"/>
          <w:pgMar w:top="741" w:right="720" w:bottom="720" w:left="720" w:header="720" w:footer="492" w:gutter="0"/>
          <w:cols w:space="720"/>
        </w:sectPr>
      </w:pPr>
      <w:r>
        <w:rPr>
          <w:rFonts w:cs="Arial"/>
          <w:noProof/>
        </w:rPr>
        <w:lastRenderedPageBreak/>
        <w:drawing>
          <wp:anchor distT="0" distB="0" distL="114300" distR="114300" simplePos="0" relativeHeight="251672585" behindDoc="1" locked="0" layoutInCell="1" allowOverlap="1" wp14:anchorId="6740944A" wp14:editId="7C73116B">
            <wp:simplePos x="0" y="0"/>
            <wp:positionH relativeFrom="column">
              <wp:posOffset>5194300</wp:posOffset>
            </wp:positionH>
            <wp:positionV relativeFrom="paragraph">
              <wp:posOffset>-1120775</wp:posOffset>
            </wp:positionV>
            <wp:extent cx="1981200" cy="12071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207135"/>
                    </a:xfrm>
                    <a:prstGeom prst="rect">
                      <a:avLst/>
                    </a:prstGeom>
                    <a:noFill/>
                  </pic:spPr>
                </pic:pic>
              </a:graphicData>
            </a:graphic>
          </wp:anchor>
        </w:drawing>
      </w:r>
    </w:p>
    <w:p w14:paraId="67BB60D5" w14:textId="77777777" w:rsidR="00BA7CDE" w:rsidRPr="00495971" w:rsidRDefault="00BA7CDE" w:rsidP="00FB31A2">
      <w:pPr>
        <w:rPr>
          <w:rFonts w:cs="Arial"/>
        </w:rPr>
        <w:sectPr w:rsidR="00BA7CDE" w:rsidRPr="00495971">
          <w:type w:val="continuous"/>
          <w:pgSz w:w="12240" w:h="15840"/>
          <w:pgMar w:top="942" w:right="720" w:bottom="720" w:left="720" w:header="720" w:footer="492" w:gutter="0"/>
          <w:cols w:num="2" w:space="720"/>
        </w:sectPr>
      </w:pPr>
    </w:p>
    <w:p w14:paraId="5342C421" w14:textId="77777777" w:rsidR="009C36D4" w:rsidRDefault="009C36D4" w:rsidP="009C36D4">
      <w:pPr>
        <w:suppressAutoHyphens/>
        <w:rPr>
          <w:rFonts w:cs="Arial"/>
          <w:b/>
        </w:rPr>
      </w:pPr>
      <w:r>
        <w:rPr>
          <w:rFonts w:cs="Arial"/>
          <w:b/>
        </w:rPr>
        <w:t>Beginning January 1, 2024. Vision Coverage is through United Healthcare.</w:t>
      </w:r>
    </w:p>
    <w:p w14:paraId="436AFBB5" w14:textId="77777777" w:rsidR="009C36D4" w:rsidRDefault="009C36D4" w:rsidP="009C36D4">
      <w:pPr>
        <w:suppressAutoHyphens/>
        <w:rPr>
          <w:rFonts w:cs="Arial"/>
        </w:rPr>
      </w:pPr>
      <w:r>
        <w:rPr>
          <w:rFonts w:cs="Arial"/>
        </w:rPr>
        <w:t xml:space="preserve">The chart below provides an overview of your available vision plan. Please refer to your plan document for specific details. Search the UnitedHealthcare Vision Network at </w:t>
      </w:r>
      <w:hyperlink r:id="rId60" w:history="1">
        <w:r>
          <w:rPr>
            <w:rStyle w:val="Hyperlink"/>
            <w:rFonts w:cs="Arial"/>
          </w:rPr>
          <w:t>myuhcvision.com</w:t>
        </w:r>
      </w:hyperlink>
      <w:r>
        <w:rPr>
          <w:rFonts w:cs="Arial"/>
        </w:rPr>
        <w:t xml:space="preserve"> or call (800) 638-3120.</w:t>
      </w:r>
    </w:p>
    <w:p w14:paraId="7A4720CC" w14:textId="77777777" w:rsidR="009C36D4" w:rsidRDefault="009C36D4" w:rsidP="009C36D4">
      <w:pPr>
        <w:suppressAutoHyphens/>
        <w:rPr>
          <w:rFonts w:cs="Arial"/>
          <w:b/>
          <w:u w:val="single"/>
        </w:rPr>
      </w:pPr>
    </w:p>
    <w:p w14:paraId="15C22E58" w14:textId="77777777" w:rsidR="009C36D4" w:rsidRDefault="009C36D4" w:rsidP="009C36D4">
      <w:pPr>
        <w:suppressAutoHyphens/>
        <w:rPr>
          <w:rFonts w:cs="Arial"/>
          <w:color w:val="FF0000"/>
        </w:rPr>
      </w:pPr>
      <w:r>
        <w:rPr>
          <w:rFonts w:cs="Arial"/>
        </w:rPr>
        <w:t xml:space="preserve">United Healthcare’s vision network includes a national network of eye doctors.  Participating locations include Costco Optical, Walmart Vision Center, Target, Sam’s Club, </w:t>
      </w:r>
      <w:proofErr w:type="spellStart"/>
      <w:r>
        <w:rPr>
          <w:rFonts w:cs="Arial"/>
        </w:rPr>
        <w:t>Lenscrafters</w:t>
      </w:r>
      <w:proofErr w:type="spellEnd"/>
      <w:r>
        <w:rPr>
          <w:rFonts w:cs="Arial"/>
        </w:rPr>
        <w:t xml:space="preserve"> and Visionworks.  United Healthcare also has an exclusive relationship with </w:t>
      </w:r>
      <w:r>
        <w:rPr>
          <w:rFonts w:cs="Arial"/>
          <w:b/>
        </w:rPr>
        <w:t>Warby Parker</w:t>
      </w:r>
      <w:r>
        <w:rPr>
          <w:rFonts w:cs="Arial"/>
        </w:rPr>
        <w:t xml:space="preserve">. When using Warby Parker, you can get a pair of glasses for as little as a $25 copay.  Visit </w:t>
      </w:r>
      <w:hyperlink r:id="rId61" w:history="1">
        <w:r>
          <w:rPr>
            <w:rStyle w:val="Hyperlink"/>
          </w:rPr>
          <w:t>https://www.warbyparker.com/united</w:t>
        </w:r>
      </w:hyperlink>
      <w:r>
        <w:t xml:space="preserve"> </w:t>
      </w:r>
      <w:r>
        <w:rPr>
          <w:rFonts w:cs="Arial"/>
        </w:rPr>
        <w:t>for more details</w:t>
      </w:r>
    </w:p>
    <w:p w14:paraId="7A1C97B4" w14:textId="77777777" w:rsidR="008C5335" w:rsidRPr="008C5335" w:rsidRDefault="008C5335" w:rsidP="008C5335">
      <w:pPr>
        <w:suppressAutoHyphens/>
        <w:rPr>
          <w:rFonts w:cs="Arial"/>
        </w:rPr>
      </w:pPr>
    </w:p>
    <w:tbl>
      <w:tblPr>
        <w:tblpPr w:leftFromText="180" w:rightFromText="180" w:vertAnchor="text" w:tblpY="1"/>
        <w:tblOverlap w:val="never"/>
        <w:tblW w:w="0" w:type="dxa"/>
        <w:tblLayout w:type="fixed"/>
        <w:tblCellMar>
          <w:left w:w="10" w:type="dxa"/>
          <w:right w:w="10" w:type="dxa"/>
        </w:tblCellMar>
        <w:tblLook w:val="04A0" w:firstRow="1" w:lastRow="0" w:firstColumn="1" w:lastColumn="0" w:noHBand="0" w:noVBand="1"/>
      </w:tblPr>
      <w:tblGrid>
        <w:gridCol w:w="2610"/>
        <w:gridCol w:w="2070"/>
        <w:gridCol w:w="2070"/>
      </w:tblGrid>
      <w:tr w:rsidR="008C5335" w:rsidRPr="008C5335" w14:paraId="57F078C8" w14:textId="77777777" w:rsidTr="008C5335">
        <w:trPr>
          <w:trHeight w:val="346"/>
        </w:trPr>
        <w:tc>
          <w:tcPr>
            <w:tcW w:w="2610" w:type="dxa"/>
            <w:tcBorders>
              <w:top w:val="nil"/>
              <w:left w:val="nil"/>
              <w:bottom w:val="single" w:sz="4" w:space="0" w:color="auto"/>
              <w:right w:val="single" w:sz="4" w:space="0" w:color="000000"/>
            </w:tcBorders>
            <w:tcMar>
              <w:top w:w="0" w:type="dxa"/>
              <w:left w:w="108" w:type="dxa"/>
              <w:bottom w:w="0" w:type="dxa"/>
              <w:right w:w="108" w:type="dxa"/>
            </w:tcMar>
            <w:vAlign w:val="center"/>
          </w:tcPr>
          <w:p w14:paraId="35F4DF15" w14:textId="77777777" w:rsidR="008C5335" w:rsidRPr="008C5335" w:rsidRDefault="008C5335" w:rsidP="008C5335">
            <w:pPr>
              <w:keepNext/>
              <w:keepLines/>
              <w:suppressAutoHyphens/>
              <w:outlineLvl w:val="3"/>
              <w:rPr>
                <w:rFonts w:eastAsia="Times New Roman" w:cs="Arial"/>
                <w:b/>
                <w:bCs/>
                <w:iCs/>
                <w:color w:val="FFFFFF"/>
              </w:rPr>
            </w:pPr>
          </w:p>
        </w:tc>
        <w:tc>
          <w:tcPr>
            <w:tcW w:w="4140" w:type="dxa"/>
            <w:gridSpan w:val="2"/>
            <w:tcBorders>
              <w:top w:val="single" w:sz="4" w:space="0" w:color="000000"/>
              <w:left w:val="single" w:sz="4" w:space="0" w:color="000000"/>
              <w:bottom w:val="single" w:sz="4" w:space="0" w:color="000000"/>
              <w:right w:val="single" w:sz="4" w:space="0" w:color="000000"/>
            </w:tcBorders>
            <w:shd w:val="clear" w:color="auto" w:fill="37424A" w:themeFill="text1"/>
            <w:tcMar>
              <w:top w:w="0" w:type="dxa"/>
              <w:left w:w="108" w:type="dxa"/>
              <w:bottom w:w="0" w:type="dxa"/>
              <w:right w:w="108" w:type="dxa"/>
            </w:tcMar>
            <w:vAlign w:val="center"/>
            <w:hideMark/>
          </w:tcPr>
          <w:p w14:paraId="0E1F0ADD" w14:textId="77777777" w:rsidR="008C5335" w:rsidRPr="008C5335" w:rsidRDefault="008C5335" w:rsidP="008C5335">
            <w:pPr>
              <w:suppressAutoHyphens/>
              <w:jc w:val="center"/>
              <w:rPr>
                <w:rFonts w:cs="Arial"/>
                <w:b/>
                <w:color w:val="FFFFFF"/>
              </w:rPr>
            </w:pPr>
            <w:r w:rsidRPr="008C5335">
              <w:rPr>
                <w:rFonts w:cs="Arial"/>
                <w:b/>
                <w:color w:val="FFFFFF" w:themeColor="background1"/>
              </w:rPr>
              <w:t>UHC Vision</w:t>
            </w:r>
          </w:p>
        </w:tc>
      </w:tr>
      <w:tr w:rsidR="008C5335" w:rsidRPr="008C5335" w14:paraId="082EA3B3" w14:textId="77777777" w:rsidTr="008C5335">
        <w:trPr>
          <w:trHeight w:val="515"/>
        </w:trPr>
        <w:tc>
          <w:tcPr>
            <w:tcW w:w="2610" w:type="dxa"/>
            <w:tcBorders>
              <w:top w:val="single" w:sz="4" w:space="0" w:color="auto"/>
              <w:left w:val="single" w:sz="4" w:space="0" w:color="000000"/>
              <w:bottom w:val="single" w:sz="4" w:space="0" w:color="000000"/>
              <w:right w:val="single" w:sz="4" w:space="0" w:color="000000"/>
            </w:tcBorders>
            <w:shd w:val="clear" w:color="auto" w:fill="BB2C2B"/>
            <w:tcMar>
              <w:top w:w="0" w:type="dxa"/>
              <w:left w:w="108" w:type="dxa"/>
              <w:bottom w:w="0" w:type="dxa"/>
              <w:right w:w="108" w:type="dxa"/>
            </w:tcMar>
            <w:vAlign w:val="center"/>
            <w:hideMark/>
          </w:tcPr>
          <w:p w14:paraId="3F5668D9" w14:textId="77777777" w:rsidR="008C5335" w:rsidRPr="008C5335" w:rsidRDefault="008C5335" w:rsidP="008C5335">
            <w:pPr>
              <w:keepNext/>
              <w:keepLines/>
              <w:suppressAutoHyphens/>
              <w:outlineLvl w:val="3"/>
              <w:rPr>
                <w:rFonts w:eastAsia="Times New Roman" w:cs="Arial"/>
                <w:b/>
                <w:bCs/>
                <w:iCs/>
                <w:color w:val="FFFFFF"/>
              </w:rPr>
            </w:pPr>
            <w:r w:rsidRPr="008C5335">
              <w:rPr>
                <w:rFonts w:eastAsia="Times New Roman" w:cs="Arial"/>
                <w:b/>
                <w:bCs/>
                <w:iCs/>
                <w:color w:val="FFFFFF"/>
              </w:rPr>
              <w:t>Benefits</w:t>
            </w:r>
          </w:p>
        </w:tc>
        <w:tc>
          <w:tcPr>
            <w:tcW w:w="2070" w:type="dxa"/>
            <w:tcBorders>
              <w:top w:val="single" w:sz="4" w:space="0" w:color="000000"/>
              <w:left w:val="single" w:sz="4" w:space="0" w:color="000000"/>
              <w:bottom w:val="single" w:sz="4" w:space="0" w:color="000000"/>
              <w:right w:val="single" w:sz="4" w:space="0" w:color="000000"/>
            </w:tcBorders>
            <w:shd w:val="clear" w:color="auto" w:fill="BB2C2B"/>
            <w:tcMar>
              <w:top w:w="0" w:type="dxa"/>
              <w:left w:w="108" w:type="dxa"/>
              <w:bottom w:w="0" w:type="dxa"/>
              <w:right w:w="108" w:type="dxa"/>
            </w:tcMar>
            <w:vAlign w:val="center"/>
            <w:hideMark/>
          </w:tcPr>
          <w:p w14:paraId="71011EA7" w14:textId="77777777" w:rsidR="008C5335" w:rsidRPr="008C5335" w:rsidRDefault="008C5335" w:rsidP="008C5335">
            <w:pPr>
              <w:suppressAutoHyphens/>
              <w:jc w:val="center"/>
              <w:rPr>
                <w:rFonts w:cs="Arial"/>
              </w:rPr>
            </w:pPr>
            <w:r w:rsidRPr="008C5335">
              <w:rPr>
                <w:rFonts w:cs="Arial"/>
                <w:b/>
                <w:color w:val="FFFFFF"/>
              </w:rPr>
              <w:t>In-Network</w:t>
            </w:r>
          </w:p>
        </w:tc>
        <w:tc>
          <w:tcPr>
            <w:tcW w:w="2070" w:type="dxa"/>
            <w:tcBorders>
              <w:top w:val="single" w:sz="4" w:space="0" w:color="000000"/>
              <w:left w:val="single" w:sz="4" w:space="0" w:color="000000"/>
              <w:bottom w:val="single" w:sz="4" w:space="0" w:color="000000"/>
              <w:right w:val="single" w:sz="4" w:space="0" w:color="000000"/>
            </w:tcBorders>
            <w:shd w:val="clear" w:color="auto" w:fill="BB2C2B"/>
            <w:tcMar>
              <w:top w:w="0" w:type="dxa"/>
              <w:left w:w="108" w:type="dxa"/>
              <w:bottom w:w="0" w:type="dxa"/>
              <w:right w:w="108" w:type="dxa"/>
            </w:tcMar>
            <w:vAlign w:val="center"/>
            <w:hideMark/>
          </w:tcPr>
          <w:p w14:paraId="5301D3FE" w14:textId="77777777" w:rsidR="008C5335" w:rsidRPr="008C5335" w:rsidRDefault="008C5335" w:rsidP="008C5335">
            <w:pPr>
              <w:suppressAutoHyphens/>
              <w:jc w:val="center"/>
              <w:rPr>
                <w:rFonts w:cs="Arial"/>
              </w:rPr>
            </w:pPr>
            <w:r w:rsidRPr="008C5335">
              <w:rPr>
                <w:rFonts w:cs="Arial"/>
                <w:b/>
                <w:color w:val="FFFFFF"/>
              </w:rPr>
              <w:t>Out-of-Network</w:t>
            </w:r>
          </w:p>
        </w:tc>
      </w:tr>
      <w:tr w:rsidR="008C5335" w:rsidRPr="008C5335" w14:paraId="60AC2445" w14:textId="77777777" w:rsidTr="008C5335">
        <w:tc>
          <w:tcPr>
            <w:tcW w:w="261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hideMark/>
          </w:tcPr>
          <w:p w14:paraId="004AB723" w14:textId="77777777" w:rsidR="008C5335" w:rsidRPr="008C5335" w:rsidRDefault="008C5335" w:rsidP="008C5335">
            <w:pPr>
              <w:suppressAutoHyphens/>
              <w:rPr>
                <w:rFonts w:cs="Arial"/>
                <w:b/>
                <w:bCs/>
                <w:color w:val="000000"/>
              </w:rPr>
            </w:pPr>
            <w:r w:rsidRPr="008C5335">
              <w:rPr>
                <w:rFonts w:cs="Arial"/>
                <w:b/>
                <w:bCs/>
                <w:color w:val="000000"/>
              </w:rPr>
              <w:t>Exam</w:t>
            </w:r>
          </w:p>
        </w:tc>
        <w:tc>
          <w:tcPr>
            <w:tcW w:w="207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hideMark/>
          </w:tcPr>
          <w:p w14:paraId="4D607A87" w14:textId="77777777" w:rsidR="008C5335" w:rsidRPr="008C5335" w:rsidRDefault="008C5335" w:rsidP="008C5335">
            <w:pPr>
              <w:suppressAutoHyphens/>
              <w:jc w:val="center"/>
              <w:rPr>
                <w:rFonts w:cs="Arial"/>
                <w:b/>
                <w:color w:val="FFFFFF"/>
              </w:rPr>
            </w:pPr>
            <w:r w:rsidRPr="008C5335">
              <w:rPr>
                <w:rFonts w:cs="Arial"/>
              </w:rPr>
              <w:t>$10 Copay</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09496B75" w14:textId="77777777" w:rsidR="008C5335" w:rsidRPr="008C5335" w:rsidRDefault="008C5335" w:rsidP="008C5335">
            <w:pPr>
              <w:suppressAutoHyphens/>
              <w:jc w:val="center"/>
              <w:rPr>
                <w:rFonts w:cs="Arial"/>
                <w:b/>
                <w:color w:val="FFFFFF"/>
              </w:rPr>
            </w:pPr>
            <w:r w:rsidRPr="008C5335">
              <w:rPr>
                <w:rFonts w:cs="Arial"/>
              </w:rPr>
              <w:t>Up to $40 Reimbursement</w:t>
            </w:r>
          </w:p>
        </w:tc>
      </w:tr>
      <w:tr w:rsidR="008C5335" w:rsidRPr="008C5335" w14:paraId="6679A45F" w14:textId="77777777" w:rsidTr="008C5335">
        <w:trPr>
          <w:trHeight w:val="679"/>
        </w:trPr>
        <w:tc>
          <w:tcPr>
            <w:tcW w:w="261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hideMark/>
          </w:tcPr>
          <w:p w14:paraId="46F850D2" w14:textId="77777777" w:rsidR="008C5335" w:rsidRPr="008C5335" w:rsidRDefault="008C5335" w:rsidP="008C5335">
            <w:pPr>
              <w:suppressAutoHyphens/>
              <w:rPr>
                <w:rFonts w:cs="Arial"/>
                <w:b/>
                <w:bCs/>
                <w:color w:val="000000"/>
              </w:rPr>
            </w:pPr>
            <w:r w:rsidRPr="008C5335">
              <w:rPr>
                <w:rFonts w:cs="Arial"/>
                <w:b/>
                <w:bCs/>
                <w:color w:val="000000"/>
              </w:rPr>
              <w:t>Frames/Lenses</w:t>
            </w:r>
          </w:p>
        </w:tc>
        <w:tc>
          <w:tcPr>
            <w:tcW w:w="207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hideMark/>
          </w:tcPr>
          <w:p w14:paraId="3F415564" w14:textId="77777777" w:rsidR="008C5335" w:rsidRPr="008C5335" w:rsidRDefault="008C5335" w:rsidP="008C5335">
            <w:pPr>
              <w:suppressAutoHyphens/>
              <w:jc w:val="center"/>
              <w:rPr>
                <w:rFonts w:cs="Arial"/>
              </w:rPr>
            </w:pPr>
            <w:r w:rsidRPr="008C5335">
              <w:rPr>
                <w:rFonts w:cs="Arial"/>
              </w:rPr>
              <w:t>$25 Copay, $120 frame allowance</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875B3A5" w14:textId="77777777" w:rsidR="008C5335" w:rsidRPr="008C5335" w:rsidRDefault="008C5335" w:rsidP="008C5335">
            <w:pPr>
              <w:suppressAutoHyphens/>
              <w:jc w:val="center"/>
              <w:rPr>
                <w:rFonts w:cs="Arial"/>
              </w:rPr>
            </w:pPr>
            <w:r w:rsidRPr="008C5335">
              <w:rPr>
                <w:rFonts w:cs="Arial"/>
              </w:rPr>
              <w:t>Up to $45 Reimbursement</w:t>
            </w:r>
          </w:p>
        </w:tc>
      </w:tr>
      <w:tr w:rsidR="008C5335" w:rsidRPr="008C5335" w14:paraId="044DD337" w14:textId="77777777" w:rsidTr="008C5335">
        <w:tc>
          <w:tcPr>
            <w:tcW w:w="261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hideMark/>
          </w:tcPr>
          <w:p w14:paraId="63A3ABC6" w14:textId="77777777" w:rsidR="008C5335" w:rsidRPr="008C5335" w:rsidRDefault="008C5335" w:rsidP="008C5335">
            <w:pPr>
              <w:suppressAutoHyphens/>
              <w:rPr>
                <w:rFonts w:cs="Arial"/>
                <w:b/>
                <w:bCs/>
                <w:color w:val="000000"/>
              </w:rPr>
            </w:pPr>
            <w:r w:rsidRPr="008C5335">
              <w:rPr>
                <w:rFonts w:cs="Arial"/>
                <w:b/>
                <w:bCs/>
                <w:color w:val="000000"/>
              </w:rPr>
              <w:t>Elective Contacts</w:t>
            </w:r>
          </w:p>
        </w:tc>
        <w:tc>
          <w:tcPr>
            <w:tcW w:w="207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hideMark/>
          </w:tcPr>
          <w:p w14:paraId="1901ADEA" w14:textId="77777777" w:rsidR="008C5335" w:rsidRPr="008C5335" w:rsidRDefault="008C5335" w:rsidP="008C5335">
            <w:pPr>
              <w:suppressAutoHyphens/>
              <w:jc w:val="center"/>
              <w:rPr>
                <w:rFonts w:cs="Arial"/>
              </w:rPr>
            </w:pPr>
            <w:r w:rsidRPr="008C5335">
              <w:rPr>
                <w:rFonts w:cs="Arial"/>
              </w:rPr>
              <w:t>$25 Copay, $120 contact lens allowance</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70799B75" w14:textId="77777777" w:rsidR="008C5335" w:rsidRPr="008C5335" w:rsidRDefault="008C5335" w:rsidP="008C5335">
            <w:pPr>
              <w:suppressAutoHyphens/>
              <w:jc w:val="center"/>
              <w:rPr>
                <w:rFonts w:cs="Arial"/>
              </w:rPr>
            </w:pPr>
            <w:r w:rsidRPr="008C5335">
              <w:rPr>
                <w:rFonts w:cs="Arial"/>
              </w:rPr>
              <w:t>Up to $120 Reimbursement</w:t>
            </w:r>
          </w:p>
        </w:tc>
      </w:tr>
      <w:tr w:rsidR="008C5335" w:rsidRPr="008C5335" w14:paraId="2484BC8E" w14:textId="77777777" w:rsidTr="008C5335">
        <w:tc>
          <w:tcPr>
            <w:tcW w:w="261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hideMark/>
          </w:tcPr>
          <w:p w14:paraId="38AC9443" w14:textId="77777777" w:rsidR="008C5335" w:rsidRPr="008C5335" w:rsidRDefault="008C5335" w:rsidP="008C5335">
            <w:pPr>
              <w:suppressAutoHyphens/>
              <w:rPr>
                <w:rFonts w:cs="Arial"/>
                <w:b/>
                <w:bCs/>
                <w:color w:val="000000"/>
              </w:rPr>
            </w:pPr>
            <w:r w:rsidRPr="008C5335">
              <w:rPr>
                <w:rFonts w:cs="Arial"/>
                <w:b/>
                <w:bCs/>
                <w:color w:val="000000"/>
              </w:rPr>
              <w:t>Frequency of Services</w:t>
            </w:r>
          </w:p>
          <w:p w14:paraId="52D920B4" w14:textId="77777777" w:rsidR="009C36D4" w:rsidRDefault="009C36D4" w:rsidP="008C5335">
            <w:pPr>
              <w:suppressAutoHyphens/>
              <w:rPr>
                <w:rFonts w:cs="Arial"/>
                <w:bCs/>
                <w:color w:val="000000"/>
              </w:rPr>
            </w:pPr>
            <w:r>
              <w:rPr>
                <w:rFonts w:cs="Arial"/>
                <w:bCs/>
                <w:color w:val="000000"/>
              </w:rPr>
              <w:t>Exams</w:t>
            </w:r>
          </w:p>
          <w:p w14:paraId="2495CDEE" w14:textId="77777777" w:rsidR="009C36D4" w:rsidRDefault="009C36D4" w:rsidP="008C5335">
            <w:pPr>
              <w:suppressAutoHyphens/>
              <w:rPr>
                <w:rFonts w:cs="Arial"/>
                <w:bCs/>
                <w:color w:val="000000"/>
              </w:rPr>
            </w:pPr>
            <w:r>
              <w:rPr>
                <w:rFonts w:cs="Arial"/>
                <w:bCs/>
                <w:color w:val="000000"/>
              </w:rPr>
              <w:t>Frames</w:t>
            </w:r>
          </w:p>
          <w:p w14:paraId="4FC0996B" w14:textId="51978140" w:rsidR="008C5335" w:rsidRPr="008C5335" w:rsidRDefault="008C5335" w:rsidP="008C5335">
            <w:pPr>
              <w:suppressAutoHyphens/>
              <w:rPr>
                <w:rFonts w:cs="Arial"/>
                <w:bCs/>
                <w:color w:val="000000"/>
              </w:rPr>
            </w:pPr>
            <w:r w:rsidRPr="008C5335">
              <w:rPr>
                <w:rFonts w:cs="Arial"/>
                <w:bCs/>
                <w:color w:val="000000"/>
              </w:rPr>
              <w:t>Lenses OR Contacts</w:t>
            </w:r>
          </w:p>
        </w:tc>
        <w:tc>
          <w:tcPr>
            <w:tcW w:w="2070" w:type="dxa"/>
            <w:tcBorders>
              <w:top w:val="single" w:sz="4" w:space="0" w:color="000000"/>
              <w:left w:val="single" w:sz="4" w:space="0" w:color="000000"/>
              <w:bottom w:val="single" w:sz="4" w:space="0" w:color="000000"/>
              <w:right w:val="single" w:sz="4" w:space="0" w:color="000000"/>
            </w:tcBorders>
            <w:tcMar>
              <w:top w:w="115" w:type="dxa"/>
              <w:left w:w="115" w:type="dxa"/>
              <w:bottom w:w="115" w:type="dxa"/>
              <w:right w:w="115" w:type="dxa"/>
            </w:tcMar>
            <w:vAlign w:val="center"/>
            <w:hideMark/>
          </w:tcPr>
          <w:p w14:paraId="2DFBD312" w14:textId="77777777" w:rsidR="009C36D4" w:rsidRDefault="009C36D4" w:rsidP="009C36D4">
            <w:pPr>
              <w:suppressAutoHyphens/>
              <w:jc w:val="center"/>
              <w:rPr>
                <w:rFonts w:cs="Arial"/>
              </w:rPr>
            </w:pPr>
            <w:r>
              <w:rPr>
                <w:rFonts w:cs="Arial"/>
              </w:rPr>
              <w:t>12 months</w:t>
            </w:r>
          </w:p>
          <w:p w14:paraId="21A3D4D0" w14:textId="77777777" w:rsidR="009C36D4" w:rsidRDefault="009C36D4" w:rsidP="009C36D4">
            <w:pPr>
              <w:suppressAutoHyphens/>
              <w:jc w:val="center"/>
              <w:rPr>
                <w:rFonts w:cs="Arial"/>
              </w:rPr>
            </w:pPr>
            <w:r>
              <w:rPr>
                <w:rFonts w:cs="Arial"/>
              </w:rPr>
              <w:t>24 months</w:t>
            </w:r>
          </w:p>
          <w:p w14:paraId="2ACA77DD" w14:textId="4DF3EBA4" w:rsidR="008C5335" w:rsidRPr="008C5335" w:rsidRDefault="008C5335" w:rsidP="009C36D4">
            <w:pPr>
              <w:suppressAutoHyphens/>
              <w:jc w:val="center"/>
              <w:rPr>
                <w:rFonts w:cs="Arial"/>
              </w:rPr>
            </w:pPr>
            <w:r w:rsidRPr="008C5335">
              <w:rPr>
                <w:rFonts w:cs="Arial"/>
              </w:rPr>
              <w:t>12 months</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9548E01" w14:textId="77777777" w:rsidR="009C36D4" w:rsidRDefault="009C36D4" w:rsidP="009C36D4">
            <w:pPr>
              <w:suppressAutoHyphens/>
              <w:jc w:val="center"/>
              <w:rPr>
                <w:rFonts w:cs="Arial"/>
              </w:rPr>
            </w:pPr>
            <w:r>
              <w:rPr>
                <w:rFonts w:cs="Arial"/>
              </w:rPr>
              <w:t>12 months</w:t>
            </w:r>
          </w:p>
          <w:p w14:paraId="6851C82C" w14:textId="0284A4FB" w:rsidR="009C36D4" w:rsidRDefault="009C36D4" w:rsidP="009C36D4">
            <w:pPr>
              <w:suppressAutoHyphens/>
              <w:jc w:val="center"/>
              <w:rPr>
                <w:rFonts w:cs="Arial"/>
              </w:rPr>
            </w:pPr>
            <w:r>
              <w:rPr>
                <w:rFonts w:cs="Arial"/>
              </w:rPr>
              <w:t>24 months</w:t>
            </w:r>
          </w:p>
          <w:p w14:paraId="34651288" w14:textId="111EDEB0" w:rsidR="008C5335" w:rsidRPr="008C5335" w:rsidRDefault="008C5335" w:rsidP="009C36D4">
            <w:pPr>
              <w:suppressAutoHyphens/>
              <w:jc w:val="center"/>
              <w:rPr>
                <w:rFonts w:cs="Arial"/>
              </w:rPr>
            </w:pPr>
            <w:r w:rsidRPr="008C5335">
              <w:rPr>
                <w:rFonts w:cs="Arial"/>
              </w:rPr>
              <w:t>12 months</w:t>
            </w:r>
          </w:p>
        </w:tc>
      </w:tr>
    </w:tbl>
    <w:p w14:paraId="13426290" w14:textId="77777777" w:rsidR="008C5335" w:rsidRPr="008C5335" w:rsidRDefault="008C5335" w:rsidP="008C5335">
      <w:pPr>
        <w:suppressAutoHyphens/>
        <w:rPr>
          <w:rFonts w:cs="Arial"/>
          <w:b/>
          <w:i/>
          <w:sz w:val="18"/>
          <w:szCs w:val="16"/>
        </w:rPr>
      </w:pPr>
      <w:r w:rsidRPr="008C5335">
        <w:rPr>
          <w:noProof/>
        </w:rPr>
        <w:drawing>
          <wp:anchor distT="0" distB="0" distL="114300" distR="114300" simplePos="0" relativeHeight="251671561" behindDoc="1" locked="0" layoutInCell="1" allowOverlap="1" wp14:anchorId="182736BF" wp14:editId="336BF270">
            <wp:simplePos x="0" y="0"/>
            <wp:positionH relativeFrom="column">
              <wp:posOffset>4586605</wp:posOffset>
            </wp:positionH>
            <wp:positionV relativeFrom="paragraph">
              <wp:posOffset>359410</wp:posOffset>
            </wp:positionV>
            <wp:extent cx="2320925" cy="2230755"/>
            <wp:effectExtent l="0" t="0" r="3175" b="0"/>
            <wp:wrapNone/>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0925" cy="2230755"/>
                    </a:xfrm>
                    <a:prstGeom prst="rect">
                      <a:avLst/>
                    </a:prstGeom>
                    <a:noFill/>
                  </pic:spPr>
                </pic:pic>
              </a:graphicData>
            </a:graphic>
            <wp14:sizeRelH relativeFrom="margin">
              <wp14:pctWidth>0</wp14:pctWidth>
            </wp14:sizeRelH>
            <wp14:sizeRelV relativeFrom="margin">
              <wp14:pctHeight>0</wp14:pctHeight>
            </wp14:sizeRelV>
          </wp:anchor>
        </w:drawing>
      </w:r>
      <w:r w:rsidRPr="008C5335">
        <w:rPr>
          <w:rFonts w:cs="Arial"/>
          <w:b/>
          <w:i/>
          <w:sz w:val="18"/>
          <w:szCs w:val="16"/>
        </w:rPr>
        <w:br w:type="textWrapping" w:clear="all"/>
      </w:r>
    </w:p>
    <w:p w14:paraId="74CBF305" w14:textId="77777777" w:rsidR="008C5335" w:rsidRPr="008C5335" w:rsidRDefault="008C5335" w:rsidP="008C5335">
      <w:pPr>
        <w:suppressAutoHyphens/>
        <w:rPr>
          <w:rFonts w:cs="Arial"/>
          <w:b/>
          <w:sz w:val="32"/>
        </w:rPr>
      </w:pPr>
    </w:p>
    <w:p w14:paraId="4F36F64F" w14:textId="77777777" w:rsidR="008C5335" w:rsidRPr="008C5335" w:rsidRDefault="008C5335" w:rsidP="008C5335">
      <w:pPr>
        <w:suppressAutoHyphens/>
        <w:rPr>
          <w:rFonts w:cs="Arial"/>
        </w:rPr>
      </w:pPr>
      <w:r w:rsidRPr="008C5335">
        <w:rPr>
          <w:rFonts w:cs="Arial"/>
          <w:b/>
          <w:sz w:val="32"/>
        </w:rPr>
        <w:t xml:space="preserve">YOUR COST </w:t>
      </w:r>
    </w:p>
    <w:p w14:paraId="0A941955" w14:textId="77777777" w:rsidR="008C5335" w:rsidRPr="008C5335" w:rsidRDefault="008C5335" w:rsidP="008C5335">
      <w:pPr>
        <w:suppressAutoHyphens/>
        <w:rPr>
          <w:rFonts w:cs="Arial"/>
        </w:rPr>
      </w:pPr>
      <w:r w:rsidRPr="008C5335">
        <w:rPr>
          <w:rFonts w:cs="Arial"/>
        </w:rPr>
        <w:t>Your payroll deductions are shown below.</w:t>
      </w:r>
    </w:p>
    <w:p w14:paraId="6E9C832E" w14:textId="77777777" w:rsidR="008C5335" w:rsidRPr="008C5335" w:rsidRDefault="008C5335" w:rsidP="008C5335">
      <w:pPr>
        <w:suppressAutoHyphens/>
        <w:rPr>
          <w:rFonts w:cs="Arial"/>
        </w:rPr>
      </w:pPr>
    </w:p>
    <w:p w14:paraId="0561697C" w14:textId="77777777" w:rsidR="008C5335" w:rsidRPr="008C5335" w:rsidRDefault="008C5335" w:rsidP="008C5335">
      <w:pPr>
        <w:rPr>
          <w:rFonts w:cs="Arial"/>
        </w:rPr>
        <w:sectPr w:rsidR="008C5335" w:rsidRPr="008C5335" w:rsidSect="008C5335">
          <w:type w:val="continuous"/>
          <w:pgSz w:w="12240" w:h="15840"/>
          <w:pgMar w:top="942" w:right="720" w:bottom="720" w:left="720" w:header="720" w:footer="492" w:gutter="0"/>
          <w:cols w:space="720"/>
        </w:sectPr>
      </w:pPr>
    </w:p>
    <w:tbl>
      <w:tblPr>
        <w:tblW w:w="10858" w:type="dxa"/>
        <w:tblInd w:w="10" w:type="dxa"/>
        <w:tblCellMar>
          <w:left w:w="10" w:type="dxa"/>
          <w:right w:w="10" w:type="dxa"/>
        </w:tblCellMar>
        <w:tblLook w:val="04A0" w:firstRow="1" w:lastRow="0" w:firstColumn="1" w:lastColumn="0" w:noHBand="0" w:noVBand="1"/>
      </w:tblPr>
      <w:tblGrid>
        <w:gridCol w:w="2955"/>
        <w:gridCol w:w="3960"/>
        <w:gridCol w:w="3943"/>
      </w:tblGrid>
      <w:tr w:rsidR="008C5335" w:rsidRPr="008C5335" w14:paraId="15C9B85F" w14:textId="77777777" w:rsidTr="008C5335">
        <w:trPr>
          <w:trHeight w:val="432"/>
        </w:trPr>
        <w:tc>
          <w:tcPr>
            <w:tcW w:w="10858" w:type="dxa"/>
            <w:gridSpan w:val="3"/>
            <w:tcBorders>
              <w:top w:val="single" w:sz="4" w:space="0" w:color="000000"/>
              <w:left w:val="single" w:sz="4" w:space="0" w:color="000000"/>
              <w:bottom w:val="single" w:sz="4" w:space="0" w:color="000000"/>
              <w:right w:val="single" w:sz="4" w:space="0" w:color="000000"/>
            </w:tcBorders>
            <w:shd w:val="clear" w:color="auto" w:fill="37424A"/>
            <w:vAlign w:val="center"/>
            <w:hideMark/>
          </w:tcPr>
          <w:p w14:paraId="05187193" w14:textId="77777777" w:rsidR="008C5335" w:rsidRPr="008C5335" w:rsidRDefault="008C5335" w:rsidP="008C5335">
            <w:r w:rsidRPr="008C5335">
              <w:rPr>
                <w:b/>
                <w:color w:val="FFFFFF"/>
              </w:rPr>
              <w:t xml:space="preserve"> BI-WEEKLY EMPLOYEE DEDUCTIONS</w:t>
            </w:r>
          </w:p>
        </w:tc>
      </w:tr>
      <w:tr w:rsidR="008C5335" w:rsidRPr="008C5335" w14:paraId="42139EC0" w14:textId="77777777" w:rsidTr="008C5335">
        <w:trPr>
          <w:trHeight w:val="432"/>
        </w:trPr>
        <w:tc>
          <w:tcPr>
            <w:tcW w:w="2955" w:type="dxa"/>
            <w:tcBorders>
              <w:top w:val="single" w:sz="4" w:space="0" w:color="000000"/>
              <w:left w:val="single" w:sz="4" w:space="0" w:color="000000"/>
              <w:bottom w:val="single" w:sz="4" w:space="0" w:color="000000"/>
              <w:right w:val="single" w:sz="4" w:space="0" w:color="000000"/>
            </w:tcBorders>
            <w:shd w:val="clear" w:color="auto" w:fill="BB2C2B"/>
            <w:vAlign w:val="center"/>
          </w:tcPr>
          <w:p w14:paraId="76B2CF2D" w14:textId="77777777" w:rsidR="008C5335" w:rsidRPr="008C5335" w:rsidRDefault="008C5335" w:rsidP="008C5335">
            <w:pPr>
              <w:rPr>
                <w:b/>
                <w:color w:val="FFFFFF"/>
              </w:rPr>
            </w:pPr>
          </w:p>
        </w:tc>
        <w:tc>
          <w:tcPr>
            <w:tcW w:w="3960" w:type="dxa"/>
            <w:tcBorders>
              <w:top w:val="single" w:sz="4" w:space="0" w:color="000000"/>
              <w:left w:val="single" w:sz="4" w:space="0" w:color="000000"/>
              <w:bottom w:val="single" w:sz="4" w:space="0" w:color="000000"/>
              <w:right w:val="single" w:sz="4" w:space="0" w:color="000000"/>
            </w:tcBorders>
            <w:shd w:val="clear" w:color="auto" w:fill="BB2C2B"/>
            <w:tcMar>
              <w:top w:w="0" w:type="dxa"/>
              <w:left w:w="58" w:type="dxa"/>
              <w:bottom w:w="0" w:type="dxa"/>
              <w:right w:w="58" w:type="dxa"/>
            </w:tcMar>
            <w:vAlign w:val="center"/>
            <w:hideMark/>
          </w:tcPr>
          <w:p w14:paraId="44C2FA2B" w14:textId="77777777" w:rsidR="008C5335" w:rsidRPr="008C5335" w:rsidRDefault="008C5335" w:rsidP="008C5335">
            <w:pPr>
              <w:jc w:val="center"/>
              <w:rPr>
                <w:b/>
                <w:color w:val="FFFFFF"/>
              </w:rPr>
            </w:pPr>
            <w:r w:rsidRPr="008C5335">
              <w:rPr>
                <w:b/>
                <w:color w:val="FFFFFF"/>
              </w:rPr>
              <w:t>Employee Only</w:t>
            </w:r>
          </w:p>
        </w:tc>
        <w:tc>
          <w:tcPr>
            <w:tcW w:w="3943" w:type="dxa"/>
            <w:tcBorders>
              <w:top w:val="single" w:sz="4" w:space="0" w:color="000000"/>
              <w:left w:val="single" w:sz="4" w:space="0" w:color="000000"/>
              <w:bottom w:val="single" w:sz="4" w:space="0" w:color="000000"/>
              <w:right w:val="single" w:sz="4" w:space="0" w:color="000000"/>
            </w:tcBorders>
            <w:shd w:val="clear" w:color="auto" w:fill="BB2C2B"/>
            <w:tcMar>
              <w:top w:w="0" w:type="dxa"/>
              <w:left w:w="58" w:type="dxa"/>
              <w:bottom w:w="0" w:type="dxa"/>
              <w:right w:w="58" w:type="dxa"/>
            </w:tcMar>
            <w:vAlign w:val="center"/>
            <w:hideMark/>
          </w:tcPr>
          <w:p w14:paraId="0704112D" w14:textId="77777777" w:rsidR="008C5335" w:rsidRPr="008C5335" w:rsidRDefault="008C5335" w:rsidP="008C5335">
            <w:pPr>
              <w:jc w:val="center"/>
              <w:rPr>
                <w:b/>
                <w:color w:val="FFFFFF"/>
              </w:rPr>
            </w:pPr>
            <w:r w:rsidRPr="008C5335">
              <w:rPr>
                <w:b/>
                <w:color w:val="FFFFFF"/>
              </w:rPr>
              <w:t>Employee &amp; Family</w:t>
            </w:r>
          </w:p>
        </w:tc>
      </w:tr>
      <w:tr w:rsidR="008C5335" w:rsidRPr="008C5335" w14:paraId="7C7F0696" w14:textId="77777777" w:rsidTr="008C5335">
        <w:trPr>
          <w:trHeight w:val="432"/>
        </w:trPr>
        <w:tc>
          <w:tcPr>
            <w:tcW w:w="295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BDF675" w14:textId="0988EFCD" w:rsidR="008C5335" w:rsidRPr="008C5335" w:rsidRDefault="009C36D4" w:rsidP="008C5335">
            <w:pPr>
              <w:ind w:left="29"/>
              <w:rPr>
                <w:b/>
                <w:color w:val="BB2C2B" w:themeColor="accent3"/>
              </w:rPr>
            </w:pPr>
            <w:r>
              <w:rPr>
                <w:b/>
                <w:color w:val="BB2C2B" w:themeColor="accent3"/>
              </w:rPr>
              <w:t>Vision Plan</w:t>
            </w:r>
            <w:r w:rsidR="008C5335" w:rsidRPr="008C5335">
              <w:rPr>
                <w:b/>
                <w:color w:val="BB2C2B" w:themeColor="accent3"/>
              </w:rPr>
              <w:t xml:space="preserve"> </w:t>
            </w:r>
          </w:p>
        </w:tc>
        <w:tc>
          <w:tcPr>
            <w:tcW w:w="3960"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hideMark/>
          </w:tcPr>
          <w:p w14:paraId="63A49DA6" w14:textId="5D869CCB" w:rsidR="008C5335" w:rsidRPr="00FC146C" w:rsidRDefault="008C5335" w:rsidP="009C36D4">
            <w:pPr>
              <w:jc w:val="center"/>
              <w:rPr>
                <w:b/>
                <w:color w:val="FF0000"/>
                <w:highlight w:val="yellow"/>
              </w:rPr>
            </w:pPr>
            <w:r w:rsidRPr="00FC146C">
              <w:rPr>
                <w:color w:val="FF0000"/>
                <w:highlight w:val="yellow"/>
              </w:rPr>
              <w:t>$</w:t>
            </w:r>
            <w:r w:rsidR="009C36D4" w:rsidRPr="00FC146C">
              <w:rPr>
                <w:color w:val="FF0000"/>
                <w:highlight w:val="yellow"/>
              </w:rPr>
              <w:t>2.67</w:t>
            </w:r>
          </w:p>
        </w:tc>
        <w:tc>
          <w:tcPr>
            <w:tcW w:w="3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58" w:type="dxa"/>
              <w:bottom w:w="0" w:type="dxa"/>
              <w:right w:w="58" w:type="dxa"/>
            </w:tcMar>
            <w:vAlign w:val="center"/>
            <w:hideMark/>
          </w:tcPr>
          <w:p w14:paraId="3D40DD85" w14:textId="1E9CF643" w:rsidR="008C5335" w:rsidRPr="00FC146C" w:rsidRDefault="008C5335" w:rsidP="009C36D4">
            <w:pPr>
              <w:jc w:val="center"/>
              <w:rPr>
                <w:b/>
                <w:color w:val="FF0000"/>
                <w:highlight w:val="yellow"/>
              </w:rPr>
            </w:pPr>
            <w:r w:rsidRPr="00FC146C">
              <w:rPr>
                <w:color w:val="FF0000"/>
                <w:highlight w:val="yellow"/>
              </w:rPr>
              <w:t>$</w:t>
            </w:r>
            <w:r w:rsidR="009C36D4" w:rsidRPr="00FC146C">
              <w:rPr>
                <w:color w:val="FF0000"/>
                <w:highlight w:val="yellow"/>
              </w:rPr>
              <w:t>5.74</w:t>
            </w:r>
          </w:p>
        </w:tc>
      </w:tr>
    </w:tbl>
    <w:p w14:paraId="63C1AD6E" w14:textId="77777777" w:rsidR="008C5335" w:rsidRPr="008C5335" w:rsidRDefault="008C5335" w:rsidP="008C5335">
      <w:pPr>
        <w:rPr>
          <w:rFonts w:cs="Arial"/>
          <w:sz w:val="28"/>
          <w:szCs w:val="24"/>
        </w:rPr>
        <w:sectPr w:rsidR="008C5335" w:rsidRPr="008C5335">
          <w:type w:val="continuous"/>
          <w:pgSz w:w="12240" w:h="15840"/>
          <w:pgMar w:top="942" w:right="720" w:bottom="720" w:left="720" w:header="720" w:footer="492" w:gutter="0"/>
          <w:cols w:space="720"/>
        </w:sectPr>
      </w:pPr>
    </w:p>
    <w:p w14:paraId="67BB6116" w14:textId="77777777" w:rsidR="00A81E62" w:rsidRPr="00495971" w:rsidRDefault="00A81E62" w:rsidP="00BC3698">
      <w:pPr>
        <w:pStyle w:val="BodyTextIndent2"/>
        <w:spacing w:after="120"/>
        <w:ind w:left="0"/>
        <w:rPr>
          <w:rFonts w:ascii="Arial" w:hAnsi="Arial" w:cs="Arial"/>
          <w:sz w:val="24"/>
          <w:szCs w:val="22"/>
          <w:highlight w:val="yellow"/>
        </w:rPr>
        <w:sectPr w:rsidR="00A81E62" w:rsidRPr="00495971" w:rsidSect="00E67992">
          <w:headerReference w:type="default" r:id="rId63"/>
          <w:footerReference w:type="default" r:id="rId64"/>
          <w:pgSz w:w="12240" w:h="15840"/>
          <w:pgMar w:top="444" w:right="720" w:bottom="720" w:left="720" w:header="720" w:footer="492" w:gutter="0"/>
          <w:cols w:space="720"/>
        </w:sectPr>
      </w:pPr>
    </w:p>
    <w:p w14:paraId="1518AA3F" w14:textId="77777777" w:rsidR="009C36D4" w:rsidRDefault="009C36D4" w:rsidP="009C36D4">
      <w:pPr>
        <w:suppressAutoHyphens/>
        <w:spacing w:after="120"/>
        <w:rPr>
          <w:rFonts w:cs="Arial"/>
          <w:b/>
          <w:sz w:val="28"/>
        </w:rPr>
      </w:pPr>
      <w:r>
        <w:rPr>
          <w:rFonts w:cs="Arial"/>
          <w:b/>
          <w:sz w:val="28"/>
        </w:rPr>
        <w:t>BASIC LIFE AND AD&amp;D INSURANCE – UnitedHealthcare</w:t>
      </w:r>
    </w:p>
    <w:p w14:paraId="6E47EED4" w14:textId="77777777" w:rsidR="009C36D4" w:rsidRDefault="009C36D4" w:rsidP="009C36D4">
      <w:pPr>
        <w:suppressAutoHyphens/>
        <w:rPr>
          <w:rFonts w:eastAsia="Times New Roman" w:cs="Arial"/>
        </w:rPr>
      </w:pPr>
      <w:r>
        <w:rPr>
          <w:rFonts w:eastAsia="Times New Roman" w:cs="Arial"/>
        </w:rPr>
        <w:t>Full-time employees receive group life and accidental death and dismemberment (AD&amp;D) insurance. The company pays the full cost of this benefit. Don’t forget to keep your beneficiaries up to date.</w:t>
      </w:r>
    </w:p>
    <w:p w14:paraId="58A220D8" w14:textId="77777777" w:rsidR="009C36D4" w:rsidRDefault="009C36D4" w:rsidP="009C36D4">
      <w:pPr>
        <w:suppressAutoHyphens/>
        <w:rPr>
          <w:rFonts w:eastAsia="Times New Roman" w:cs="Arial"/>
        </w:rPr>
      </w:pPr>
    </w:p>
    <w:p w14:paraId="5ED2D29D" w14:textId="77777777" w:rsidR="009C36D4" w:rsidRDefault="009C36D4" w:rsidP="009C36D4">
      <w:pPr>
        <w:suppressAutoHyphens/>
        <w:rPr>
          <w:rFonts w:cs="Arial"/>
        </w:rPr>
      </w:pPr>
      <w:r>
        <w:rPr>
          <w:rFonts w:cs="Arial"/>
          <w:b/>
          <w:sz w:val="28"/>
        </w:rPr>
        <w:t>VOLUNTARY LIFE INSURANCE – UnitedHealthcare</w:t>
      </w:r>
      <w:r>
        <w:rPr>
          <w:rFonts w:cs="Arial"/>
          <w:sz w:val="36"/>
        </w:rPr>
        <w:br/>
      </w:r>
      <w:r>
        <w:rPr>
          <w:rFonts w:cs="Arial"/>
        </w:rPr>
        <w:t>Employees who want to supplement their group life insurance benefits may purchase additional coverage. When you enroll yourself and/or your dependents in this benefit, you pay the full cost through payroll deductions. You can purchase voluntary life insurance in the increments listed below. Please note, if you waive voluntary life insurance applying for the first time or increasing coverage will require EOI (Evidence of Insurability) or medical underwriting.</w:t>
      </w:r>
    </w:p>
    <w:p w14:paraId="41104D7C" w14:textId="77777777" w:rsidR="00520594" w:rsidRDefault="00520594" w:rsidP="00520594">
      <w:pPr>
        <w:rPr>
          <w:rFonts w:cs="Arial"/>
        </w:rPr>
        <w:sectPr w:rsidR="00520594" w:rsidSect="00520594">
          <w:type w:val="continuous"/>
          <w:pgSz w:w="12240" w:h="15840"/>
          <w:pgMar w:top="444" w:right="720" w:bottom="720" w:left="720" w:header="720" w:footer="492" w:gutter="0"/>
          <w:cols w:space="720"/>
        </w:sectPr>
      </w:pPr>
    </w:p>
    <w:p w14:paraId="67BB611B" w14:textId="77777777" w:rsidR="00676DFB" w:rsidRPr="00034810" w:rsidRDefault="00676DFB" w:rsidP="00676DFB">
      <w:pPr>
        <w:suppressAutoHyphens/>
        <w:rPr>
          <w:rFonts w:cs="Arial"/>
        </w:rPr>
      </w:pPr>
    </w:p>
    <w:p w14:paraId="67BB611C" w14:textId="77777777" w:rsidR="00676DFB" w:rsidRDefault="00676DFB" w:rsidP="00C41482">
      <w:pPr>
        <w:suppressAutoHyphens/>
        <w:rPr>
          <w:rFonts w:cs="Arial"/>
          <w:b/>
          <w:color w:val="FFFFFF"/>
        </w:rPr>
        <w:sectPr w:rsidR="00676DFB" w:rsidSect="00C41482">
          <w:type w:val="continuous"/>
          <w:pgSz w:w="12240" w:h="15840"/>
          <w:pgMar w:top="444" w:right="720" w:bottom="720" w:left="720" w:header="720" w:footer="492" w:gutter="0"/>
          <w:cols w:space="720"/>
        </w:sectPr>
      </w:pPr>
    </w:p>
    <w:tbl>
      <w:tblPr>
        <w:tblW w:w="1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08"/>
        <w:gridCol w:w="7330"/>
      </w:tblGrid>
      <w:tr w:rsidR="00A81E62" w:rsidRPr="00676DFB" w14:paraId="67BB611E" w14:textId="77777777" w:rsidTr="008C66E3">
        <w:trPr>
          <w:trHeight w:hRule="exact" w:val="484"/>
        </w:trPr>
        <w:tc>
          <w:tcPr>
            <w:tcW w:w="11038" w:type="dxa"/>
            <w:gridSpan w:val="2"/>
            <w:tcBorders>
              <w:bottom w:val="single" w:sz="4" w:space="0" w:color="auto"/>
            </w:tcBorders>
            <w:shd w:val="clear" w:color="auto" w:fill="C55F24"/>
            <w:tcMar>
              <w:top w:w="0" w:type="dxa"/>
              <w:left w:w="108" w:type="dxa"/>
              <w:bottom w:w="0" w:type="dxa"/>
              <w:right w:w="108" w:type="dxa"/>
            </w:tcMar>
            <w:vAlign w:val="center"/>
          </w:tcPr>
          <w:p w14:paraId="67BB611D" w14:textId="77777777" w:rsidR="00A81E62" w:rsidRPr="00676DFB" w:rsidRDefault="00A81E62" w:rsidP="00965F20">
            <w:pPr>
              <w:suppressAutoHyphens/>
              <w:jc w:val="center"/>
              <w:rPr>
                <w:rFonts w:cs="Arial"/>
                <w:b/>
                <w:color w:val="FFFFFF"/>
              </w:rPr>
            </w:pPr>
            <w:r w:rsidRPr="00676DFB">
              <w:rPr>
                <w:rFonts w:cs="Arial"/>
                <w:b/>
                <w:color w:val="FFFFFF"/>
              </w:rPr>
              <w:t>Voluntary Li</w:t>
            </w:r>
            <w:r w:rsidR="007C4D7F" w:rsidRPr="00676DFB">
              <w:rPr>
                <w:rFonts w:cs="Arial"/>
                <w:b/>
                <w:color w:val="FFFFFF"/>
              </w:rPr>
              <w:t>fe</w:t>
            </w:r>
            <w:r w:rsidR="007478B3">
              <w:rPr>
                <w:rFonts w:cs="Arial"/>
                <w:b/>
                <w:color w:val="FFFFFF"/>
              </w:rPr>
              <w:t xml:space="preserve"> </w:t>
            </w:r>
            <w:r w:rsidR="007C4D7F" w:rsidRPr="00676DFB">
              <w:rPr>
                <w:rFonts w:cs="Arial"/>
                <w:b/>
                <w:color w:val="FFFFFF"/>
              </w:rPr>
              <w:t>Insurance</w:t>
            </w:r>
          </w:p>
        </w:tc>
      </w:tr>
      <w:tr w:rsidR="00A81E62" w:rsidRPr="00676DFB" w14:paraId="67BB6123" w14:textId="77777777" w:rsidTr="0031448D">
        <w:trPr>
          <w:trHeight w:val="863"/>
        </w:trPr>
        <w:tc>
          <w:tcPr>
            <w:tcW w:w="3708" w:type="dxa"/>
            <w:shd w:val="clear" w:color="auto" w:fill="F2F2F2"/>
            <w:tcMar>
              <w:top w:w="0" w:type="dxa"/>
              <w:left w:w="108" w:type="dxa"/>
              <w:bottom w:w="0" w:type="dxa"/>
              <w:right w:w="108" w:type="dxa"/>
            </w:tcMar>
            <w:vAlign w:val="center"/>
          </w:tcPr>
          <w:p w14:paraId="67BB611F" w14:textId="77777777" w:rsidR="00A81E62" w:rsidRPr="00676DFB" w:rsidRDefault="00A81E62" w:rsidP="00676DFB">
            <w:pPr>
              <w:suppressAutoHyphens/>
              <w:rPr>
                <w:rFonts w:cs="Arial"/>
                <w:b/>
                <w:bCs/>
                <w:color w:val="000000"/>
              </w:rPr>
            </w:pPr>
            <w:r w:rsidRPr="00676DFB">
              <w:rPr>
                <w:rFonts w:cs="Arial"/>
                <w:b/>
                <w:bCs/>
                <w:color w:val="000000"/>
              </w:rPr>
              <w:t>Guaranteed Issue</w:t>
            </w:r>
          </w:p>
        </w:tc>
        <w:tc>
          <w:tcPr>
            <w:tcW w:w="7330" w:type="dxa"/>
            <w:shd w:val="clear" w:color="auto" w:fill="auto"/>
            <w:tcMar>
              <w:top w:w="0" w:type="dxa"/>
              <w:left w:w="108" w:type="dxa"/>
              <w:bottom w:w="0" w:type="dxa"/>
              <w:right w:w="108" w:type="dxa"/>
            </w:tcMar>
            <w:vAlign w:val="center"/>
          </w:tcPr>
          <w:p w14:paraId="7AE0E496" w14:textId="77777777" w:rsidR="00520594" w:rsidRPr="009C36D4" w:rsidRDefault="00520594" w:rsidP="00520594">
            <w:pPr>
              <w:suppressAutoHyphens/>
              <w:jc w:val="center"/>
              <w:rPr>
                <w:rFonts w:cs="Arial"/>
              </w:rPr>
            </w:pPr>
            <w:r w:rsidRPr="009C36D4">
              <w:rPr>
                <w:rFonts w:cs="Arial"/>
              </w:rPr>
              <w:t>$150,000 Employee</w:t>
            </w:r>
          </w:p>
          <w:p w14:paraId="20AE54D7" w14:textId="77777777" w:rsidR="00520594" w:rsidRPr="00520594" w:rsidRDefault="00520594" w:rsidP="00520594">
            <w:pPr>
              <w:suppressAutoHyphens/>
              <w:jc w:val="center"/>
              <w:rPr>
                <w:rFonts w:cs="Arial"/>
              </w:rPr>
            </w:pPr>
            <w:r w:rsidRPr="00520594">
              <w:rPr>
                <w:rFonts w:cs="Arial"/>
              </w:rPr>
              <w:t>$50,000 Spouse</w:t>
            </w:r>
          </w:p>
          <w:p w14:paraId="67BB6122" w14:textId="5AF989CE" w:rsidR="00F36DE2" w:rsidRPr="00965F20" w:rsidRDefault="00520594" w:rsidP="00520594">
            <w:pPr>
              <w:suppressAutoHyphens/>
              <w:jc w:val="center"/>
              <w:rPr>
                <w:rFonts w:cs="Arial"/>
              </w:rPr>
            </w:pPr>
            <w:r w:rsidRPr="00520594">
              <w:rPr>
                <w:rFonts w:cs="Arial"/>
              </w:rPr>
              <w:t>$10,000 Children</w:t>
            </w:r>
          </w:p>
        </w:tc>
      </w:tr>
      <w:tr w:rsidR="00A81E62" w:rsidRPr="00676DFB" w14:paraId="67BB6126" w14:textId="77777777" w:rsidTr="0031448D">
        <w:trPr>
          <w:trHeight w:val="863"/>
        </w:trPr>
        <w:tc>
          <w:tcPr>
            <w:tcW w:w="3708" w:type="dxa"/>
            <w:shd w:val="clear" w:color="auto" w:fill="F2F2F2"/>
            <w:tcMar>
              <w:top w:w="0" w:type="dxa"/>
              <w:left w:w="108" w:type="dxa"/>
              <w:bottom w:w="0" w:type="dxa"/>
              <w:right w:w="108" w:type="dxa"/>
            </w:tcMar>
            <w:vAlign w:val="center"/>
          </w:tcPr>
          <w:p w14:paraId="67BB6124" w14:textId="77777777" w:rsidR="00A81E62" w:rsidRPr="00676DFB" w:rsidRDefault="00A81E62" w:rsidP="00676DFB">
            <w:pPr>
              <w:suppressAutoHyphens/>
              <w:rPr>
                <w:rFonts w:cs="Arial"/>
                <w:b/>
                <w:bCs/>
                <w:color w:val="000000"/>
              </w:rPr>
            </w:pPr>
            <w:r w:rsidRPr="00676DFB">
              <w:rPr>
                <w:rFonts w:cs="Arial"/>
                <w:b/>
                <w:bCs/>
                <w:color w:val="000000"/>
              </w:rPr>
              <w:t>Employee Coverage</w:t>
            </w:r>
          </w:p>
        </w:tc>
        <w:tc>
          <w:tcPr>
            <w:tcW w:w="7330" w:type="dxa"/>
            <w:shd w:val="clear" w:color="auto" w:fill="auto"/>
            <w:tcMar>
              <w:top w:w="0" w:type="dxa"/>
              <w:left w:w="108" w:type="dxa"/>
              <w:bottom w:w="0" w:type="dxa"/>
              <w:right w:w="108" w:type="dxa"/>
            </w:tcMar>
            <w:vAlign w:val="center"/>
          </w:tcPr>
          <w:p w14:paraId="67BB6125" w14:textId="43DD9771" w:rsidR="00A81E62" w:rsidRPr="00676DFB" w:rsidRDefault="00520594" w:rsidP="00676DFB">
            <w:pPr>
              <w:suppressAutoHyphens/>
              <w:jc w:val="center"/>
              <w:rPr>
                <w:rFonts w:cs="Arial"/>
                <w:shd w:val="clear" w:color="auto" w:fill="FFFF00"/>
              </w:rPr>
            </w:pPr>
            <w:r w:rsidRPr="009C36D4">
              <w:rPr>
                <w:rFonts w:cs="Arial"/>
              </w:rPr>
              <w:t>Increments of $25,000</w:t>
            </w:r>
          </w:p>
        </w:tc>
      </w:tr>
      <w:tr w:rsidR="009C36D4" w:rsidRPr="00676DFB" w14:paraId="67BB6129" w14:textId="77777777" w:rsidTr="0031448D">
        <w:trPr>
          <w:trHeight w:val="863"/>
        </w:trPr>
        <w:tc>
          <w:tcPr>
            <w:tcW w:w="3708" w:type="dxa"/>
            <w:tcBorders>
              <w:bottom w:val="single" w:sz="4" w:space="0" w:color="auto"/>
            </w:tcBorders>
            <w:shd w:val="clear" w:color="auto" w:fill="F2F2F2"/>
            <w:tcMar>
              <w:top w:w="0" w:type="dxa"/>
              <w:left w:w="108" w:type="dxa"/>
              <w:bottom w:w="0" w:type="dxa"/>
              <w:right w:w="108" w:type="dxa"/>
            </w:tcMar>
            <w:vAlign w:val="center"/>
          </w:tcPr>
          <w:p w14:paraId="67BB6127" w14:textId="77777777" w:rsidR="009C36D4" w:rsidRPr="00676DFB" w:rsidRDefault="009C36D4" w:rsidP="009C36D4">
            <w:pPr>
              <w:suppressAutoHyphens/>
              <w:rPr>
                <w:rFonts w:cs="Arial"/>
                <w:b/>
                <w:bCs/>
                <w:color w:val="000000"/>
              </w:rPr>
            </w:pPr>
            <w:r w:rsidRPr="00676DFB">
              <w:rPr>
                <w:rFonts w:cs="Arial"/>
                <w:b/>
                <w:bCs/>
                <w:color w:val="000000"/>
              </w:rPr>
              <w:t>Spouse Coverage</w:t>
            </w:r>
          </w:p>
        </w:tc>
        <w:tc>
          <w:tcPr>
            <w:tcW w:w="7330" w:type="dxa"/>
            <w:tcBorders>
              <w:bottom w:val="single" w:sz="4" w:space="0" w:color="auto"/>
            </w:tcBorders>
            <w:shd w:val="clear" w:color="auto" w:fill="auto"/>
            <w:tcMar>
              <w:top w:w="0" w:type="dxa"/>
              <w:left w:w="108" w:type="dxa"/>
              <w:bottom w:w="0" w:type="dxa"/>
              <w:right w:w="108" w:type="dxa"/>
            </w:tcMar>
            <w:vAlign w:val="center"/>
          </w:tcPr>
          <w:p w14:paraId="67BB6128" w14:textId="76230B3A" w:rsidR="009C36D4" w:rsidRPr="00676DFB" w:rsidRDefault="009C36D4" w:rsidP="009C36D4">
            <w:pPr>
              <w:suppressAutoHyphens/>
              <w:jc w:val="center"/>
              <w:rPr>
                <w:rFonts w:cs="Arial"/>
                <w:shd w:val="clear" w:color="auto" w:fill="FFFF00"/>
              </w:rPr>
            </w:pPr>
            <w:r>
              <w:rPr>
                <w:rFonts w:cs="Arial"/>
              </w:rPr>
              <w:t>Increments of $5,000; not to exceed 100% of employee amount</w:t>
            </w:r>
          </w:p>
        </w:tc>
      </w:tr>
      <w:tr w:rsidR="009C36D4" w:rsidRPr="00676DFB" w14:paraId="67BB612C" w14:textId="77777777" w:rsidTr="0031448D">
        <w:trPr>
          <w:trHeight w:val="863"/>
        </w:trPr>
        <w:tc>
          <w:tcPr>
            <w:tcW w:w="3708" w:type="dxa"/>
            <w:tcBorders>
              <w:bottom w:val="single" w:sz="4" w:space="0" w:color="auto"/>
            </w:tcBorders>
            <w:shd w:val="clear" w:color="auto" w:fill="F2F2F2"/>
            <w:tcMar>
              <w:top w:w="0" w:type="dxa"/>
              <w:left w:w="108" w:type="dxa"/>
              <w:bottom w:w="0" w:type="dxa"/>
              <w:right w:w="108" w:type="dxa"/>
            </w:tcMar>
            <w:vAlign w:val="center"/>
          </w:tcPr>
          <w:p w14:paraId="67BB612A" w14:textId="77777777" w:rsidR="009C36D4" w:rsidRPr="00676DFB" w:rsidRDefault="009C36D4" w:rsidP="009C36D4">
            <w:pPr>
              <w:suppressAutoHyphens/>
              <w:rPr>
                <w:rFonts w:cs="Arial"/>
                <w:b/>
                <w:bCs/>
                <w:color w:val="000000"/>
              </w:rPr>
            </w:pPr>
            <w:r w:rsidRPr="00676DFB">
              <w:rPr>
                <w:rFonts w:cs="Arial"/>
                <w:b/>
                <w:bCs/>
                <w:color w:val="000000"/>
              </w:rPr>
              <w:t>Child Coverage</w:t>
            </w:r>
          </w:p>
        </w:tc>
        <w:tc>
          <w:tcPr>
            <w:tcW w:w="7330" w:type="dxa"/>
            <w:tcBorders>
              <w:bottom w:val="single" w:sz="4" w:space="0" w:color="auto"/>
            </w:tcBorders>
            <w:shd w:val="clear" w:color="auto" w:fill="auto"/>
            <w:tcMar>
              <w:top w:w="0" w:type="dxa"/>
              <w:left w:w="108" w:type="dxa"/>
              <w:bottom w:w="0" w:type="dxa"/>
              <w:right w:w="108" w:type="dxa"/>
            </w:tcMar>
            <w:vAlign w:val="center"/>
          </w:tcPr>
          <w:p w14:paraId="67BB612B" w14:textId="7E0134B2" w:rsidR="009C36D4" w:rsidRPr="00676DFB" w:rsidRDefault="009C36D4" w:rsidP="009C36D4">
            <w:pPr>
              <w:suppressAutoHyphens/>
              <w:jc w:val="center"/>
              <w:rPr>
                <w:rFonts w:cs="Arial"/>
                <w:shd w:val="clear" w:color="auto" w:fill="FFFF00"/>
              </w:rPr>
            </w:pPr>
            <w:r>
              <w:rPr>
                <w:rFonts w:cs="Arial"/>
              </w:rPr>
              <w:t>$10,000; not to exceed 50% of employee amount</w:t>
            </w:r>
          </w:p>
        </w:tc>
      </w:tr>
    </w:tbl>
    <w:p w14:paraId="67BB612D" w14:textId="77777777" w:rsidR="00C41482" w:rsidRPr="00495971" w:rsidRDefault="00C41482" w:rsidP="00F53E89">
      <w:pPr>
        <w:pStyle w:val="BodyTextIndent2"/>
        <w:suppressAutoHyphens/>
        <w:ind w:left="0"/>
        <w:rPr>
          <w:rFonts w:ascii="Arial" w:hAnsi="Arial" w:cs="Arial"/>
          <w:sz w:val="24"/>
          <w:szCs w:val="22"/>
          <w:highlight w:val="yellow"/>
        </w:rPr>
        <w:sectPr w:rsidR="00C41482" w:rsidRPr="00495971" w:rsidSect="00A81E62">
          <w:type w:val="continuous"/>
          <w:pgSz w:w="12240" w:h="15840"/>
          <w:pgMar w:top="444" w:right="720" w:bottom="720" w:left="720" w:header="720" w:footer="492" w:gutter="0"/>
          <w:cols w:space="720"/>
        </w:sectPr>
      </w:pPr>
    </w:p>
    <w:p w14:paraId="0DEE2C22" w14:textId="77777777" w:rsidR="00520594" w:rsidRPr="00520594" w:rsidRDefault="00520594" w:rsidP="00520594">
      <w:pPr>
        <w:suppressAutoHyphens/>
        <w:spacing w:after="120"/>
        <w:rPr>
          <w:rFonts w:cs="Arial"/>
          <w:b/>
          <w:sz w:val="28"/>
        </w:rPr>
      </w:pPr>
      <w:r w:rsidRPr="00520594">
        <w:rPr>
          <w:rFonts w:cs="Arial"/>
          <w:b/>
          <w:sz w:val="28"/>
        </w:rPr>
        <w:t>DISABILITY – UnitedHealthcare</w:t>
      </w:r>
    </w:p>
    <w:p w14:paraId="051FBBD8" w14:textId="77777777" w:rsidR="00520594" w:rsidRPr="00520594" w:rsidRDefault="00520594" w:rsidP="00520594">
      <w:pPr>
        <w:suppressAutoHyphens/>
        <w:rPr>
          <w:rFonts w:eastAsia="Times New Roman" w:cs="Arial"/>
        </w:rPr>
      </w:pPr>
      <w:r w:rsidRPr="00520594">
        <w:rPr>
          <w:rFonts w:eastAsia="Times New Roman" w:cs="Arial"/>
        </w:rPr>
        <w:t>Full-time employees receive company paid short term disability.  Additionally, long term disability can be purchased via payroll deductions. In the event you become disabled from a non-work-related injury or sickness, disability income benefits are provided as a source of income. You are not eligible to receive short-term disability benefits if you are receiving workers’ compensation benefits.</w:t>
      </w:r>
    </w:p>
    <w:p w14:paraId="67BB6130" w14:textId="77777777" w:rsidR="00E67992" w:rsidRPr="00495971" w:rsidRDefault="00E67992" w:rsidP="00F53E89">
      <w:pPr>
        <w:pStyle w:val="BodyTextIndent2"/>
        <w:suppressAutoHyphens/>
        <w:ind w:left="0"/>
        <w:rPr>
          <w:rFonts w:ascii="Arial" w:hAnsi="Arial" w:cs="Arial"/>
        </w:rPr>
      </w:pPr>
    </w:p>
    <w:tbl>
      <w:tblPr>
        <w:tblW w:w="11055" w:type="dxa"/>
        <w:tblLayout w:type="fixed"/>
        <w:tblCellMar>
          <w:left w:w="10" w:type="dxa"/>
          <w:right w:w="10" w:type="dxa"/>
        </w:tblCellMar>
        <w:tblLook w:val="0000" w:firstRow="0" w:lastRow="0" w:firstColumn="0" w:lastColumn="0" w:noHBand="0" w:noVBand="0"/>
      </w:tblPr>
      <w:tblGrid>
        <w:gridCol w:w="3685"/>
        <w:gridCol w:w="3685"/>
        <w:gridCol w:w="3685"/>
      </w:tblGrid>
      <w:tr w:rsidR="00E67992" w:rsidRPr="00495971" w14:paraId="67BB6134" w14:textId="77777777" w:rsidTr="008C66E3">
        <w:trPr>
          <w:trHeight w:val="241"/>
        </w:trPr>
        <w:tc>
          <w:tcPr>
            <w:tcW w:w="3685" w:type="dxa"/>
            <w:tcBorders>
              <w:top w:val="single" w:sz="4" w:space="0" w:color="000000"/>
              <w:left w:val="single" w:sz="4" w:space="0" w:color="000000"/>
              <w:bottom w:val="single" w:sz="4" w:space="0" w:color="000000"/>
              <w:right w:val="single" w:sz="4" w:space="0" w:color="000000"/>
            </w:tcBorders>
            <w:shd w:val="clear" w:color="auto" w:fill="C55F24" w:themeFill="accent4"/>
            <w:tcMar>
              <w:top w:w="115" w:type="dxa"/>
              <w:left w:w="115" w:type="dxa"/>
              <w:bottom w:w="115" w:type="dxa"/>
              <w:right w:w="115" w:type="dxa"/>
            </w:tcMar>
            <w:vAlign w:val="center"/>
          </w:tcPr>
          <w:p w14:paraId="67BB6131" w14:textId="77777777" w:rsidR="00E67992" w:rsidRPr="00495971" w:rsidRDefault="00E67992" w:rsidP="00F53E89">
            <w:pPr>
              <w:pStyle w:val="Heading4"/>
              <w:suppressAutoHyphens/>
              <w:spacing w:before="0"/>
              <w:rPr>
                <w:rFonts w:cs="Arial"/>
                <w:i w:val="0"/>
                <w:color w:val="FFFFFF"/>
              </w:rPr>
            </w:pPr>
          </w:p>
        </w:tc>
        <w:tc>
          <w:tcPr>
            <w:tcW w:w="3685" w:type="dxa"/>
            <w:tcBorders>
              <w:top w:val="single" w:sz="4" w:space="0" w:color="000000"/>
              <w:left w:val="single" w:sz="4" w:space="0" w:color="000000"/>
              <w:bottom w:val="single" w:sz="4" w:space="0" w:color="000000"/>
              <w:right w:val="single" w:sz="4" w:space="0" w:color="000000"/>
            </w:tcBorders>
            <w:shd w:val="clear" w:color="auto" w:fill="C55F24" w:themeFill="accent4"/>
            <w:tcMar>
              <w:top w:w="115" w:type="dxa"/>
              <w:left w:w="115" w:type="dxa"/>
              <w:bottom w:w="115" w:type="dxa"/>
              <w:right w:w="115" w:type="dxa"/>
            </w:tcMar>
            <w:vAlign w:val="center"/>
          </w:tcPr>
          <w:p w14:paraId="67BB6132" w14:textId="77777777" w:rsidR="00E67992" w:rsidRPr="00495971" w:rsidRDefault="00505C92" w:rsidP="00F53E89">
            <w:pPr>
              <w:suppressAutoHyphens/>
              <w:jc w:val="center"/>
              <w:rPr>
                <w:rFonts w:cs="Arial"/>
                <w:b/>
                <w:color w:val="FFFFFF"/>
              </w:rPr>
            </w:pPr>
            <w:r>
              <w:rPr>
                <w:rFonts w:cs="Arial"/>
                <w:b/>
                <w:color w:val="FFFFFF" w:themeColor="background1"/>
              </w:rPr>
              <w:t>Short Term Disability</w:t>
            </w:r>
          </w:p>
        </w:tc>
        <w:tc>
          <w:tcPr>
            <w:tcW w:w="3685" w:type="dxa"/>
            <w:tcBorders>
              <w:top w:val="single" w:sz="4" w:space="0" w:color="000000"/>
              <w:left w:val="single" w:sz="4" w:space="0" w:color="000000"/>
              <w:bottom w:val="single" w:sz="4" w:space="0" w:color="000000"/>
              <w:right w:val="single" w:sz="4" w:space="0" w:color="000000"/>
            </w:tcBorders>
            <w:shd w:val="clear" w:color="auto" w:fill="C55F24" w:themeFill="accent4"/>
            <w:tcMar>
              <w:top w:w="115" w:type="dxa"/>
              <w:left w:w="115" w:type="dxa"/>
              <w:bottom w:w="115" w:type="dxa"/>
              <w:right w:w="115" w:type="dxa"/>
            </w:tcMar>
            <w:vAlign w:val="center"/>
          </w:tcPr>
          <w:p w14:paraId="67BB6133" w14:textId="77777777" w:rsidR="00E67992" w:rsidRPr="00495971" w:rsidRDefault="00505C92" w:rsidP="00F53E89">
            <w:pPr>
              <w:suppressAutoHyphens/>
              <w:jc w:val="center"/>
              <w:rPr>
                <w:rFonts w:cs="Arial"/>
              </w:rPr>
            </w:pPr>
            <w:r>
              <w:rPr>
                <w:rFonts w:cs="Arial"/>
                <w:b/>
                <w:color w:val="FFFFFF" w:themeColor="background1"/>
              </w:rPr>
              <w:t>Long Term Disability</w:t>
            </w:r>
          </w:p>
        </w:tc>
      </w:tr>
      <w:tr w:rsidR="008C66E3" w:rsidRPr="00495971" w14:paraId="67BB6139" w14:textId="77777777" w:rsidTr="0031448D">
        <w:trPr>
          <w:trHeight w:val="236"/>
        </w:trPr>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35" w14:textId="77777777" w:rsidR="008C66E3" w:rsidRPr="00495971" w:rsidRDefault="008C66E3" w:rsidP="00F53E89">
            <w:pPr>
              <w:suppressAutoHyphens/>
              <w:rPr>
                <w:rFonts w:cs="Arial"/>
                <w:b/>
              </w:rPr>
            </w:pPr>
            <w:r w:rsidRPr="00495971">
              <w:rPr>
                <w:rFonts w:cs="Arial"/>
                <w:b/>
              </w:rPr>
              <w:t xml:space="preserve">Percentage of Income </w:t>
            </w:r>
          </w:p>
          <w:p w14:paraId="67BB6136" w14:textId="77777777" w:rsidR="008C66E3" w:rsidRPr="00495971" w:rsidRDefault="008C66E3" w:rsidP="00F53E89">
            <w:pPr>
              <w:suppressAutoHyphens/>
              <w:rPr>
                <w:rFonts w:cs="Arial"/>
                <w:b/>
              </w:rPr>
            </w:pPr>
            <w:r w:rsidRPr="00495971">
              <w:rPr>
                <w:rFonts w:cs="Arial"/>
                <w:b/>
              </w:rPr>
              <w:t>Replaced</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137" w14:textId="77777777" w:rsidR="008C66E3" w:rsidRPr="00495971" w:rsidRDefault="00F36DE2" w:rsidP="00F53E89">
            <w:pPr>
              <w:suppressAutoHyphens/>
              <w:jc w:val="center"/>
              <w:rPr>
                <w:rFonts w:cs="Arial"/>
                <w:b/>
              </w:rPr>
            </w:pPr>
            <w:r>
              <w:rPr>
                <w:rFonts w:cs="Arial"/>
              </w:rPr>
              <w:t>66.67%</w:t>
            </w:r>
          </w:p>
        </w:tc>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180C0E32" w14:textId="77777777" w:rsidR="00D67C1E" w:rsidRDefault="00F36DE2" w:rsidP="00F53E89">
            <w:pPr>
              <w:suppressAutoHyphens/>
              <w:jc w:val="center"/>
              <w:rPr>
                <w:rFonts w:cs="Arial"/>
              </w:rPr>
            </w:pPr>
            <w:r>
              <w:rPr>
                <w:rFonts w:cs="Arial"/>
              </w:rPr>
              <w:t>$1,000 to $7,500</w:t>
            </w:r>
            <w:r w:rsidR="00C40372">
              <w:rPr>
                <w:rFonts w:cs="Arial"/>
              </w:rPr>
              <w:t xml:space="preserve"> options</w:t>
            </w:r>
            <w:r w:rsidR="00D67C1E">
              <w:rPr>
                <w:rFonts w:cs="Arial"/>
              </w:rPr>
              <w:t xml:space="preserve"> </w:t>
            </w:r>
          </w:p>
          <w:p w14:paraId="67BB6138" w14:textId="1760BDFA" w:rsidR="008C66E3" w:rsidRPr="00495971" w:rsidRDefault="00D67C1E" w:rsidP="00F53E89">
            <w:pPr>
              <w:suppressAutoHyphens/>
              <w:jc w:val="center"/>
              <w:rPr>
                <w:rFonts w:cs="Arial"/>
                <w:b/>
              </w:rPr>
            </w:pPr>
            <w:r w:rsidRPr="00D67C1E">
              <w:rPr>
                <w:rFonts w:cs="Arial"/>
                <w:i/>
                <w:iCs/>
                <w:sz w:val="18"/>
                <w:szCs w:val="18"/>
              </w:rPr>
              <w:t>(</w:t>
            </w:r>
            <w:r>
              <w:rPr>
                <w:rFonts w:cs="Arial"/>
                <w:i/>
                <w:iCs/>
                <w:sz w:val="18"/>
                <w:szCs w:val="18"/>
              </w:rPr>
              <w:t>M</w:t>
            </w:r>
            <w:r w:rsidRPr="00D67C1E">
              <w:rPr>
                <w:rFonts w:cs="Arial"/>
                <w:i/>
                <w:iCs/>
                <w:sz w:val="18"/>
                <w:szCs w:val="18"/>
              </w:rPr>
              <w:t>ust meet</w:t>
            </w:r>
            <w:r>
              <w:rPr>
                <w:rFonts w:cs="Arial"/>
                <w:i/>
                <w:iCs/>
                <w:sz w:val="18"/>
                <w:szCs w:val="18"/>
              </w:rPr>
              <w:t xml:space="preserve"> minimum</w:t>
            </w:r>
            <w:r w:rsidRPr="00D67C1E">
              <w:rPr>
                <w:rFonts w:cs="Arial"/>
                <w:i/>
                <w:iCs/>
                <w:sz w:val="18"/>
                <w:szCs w:val="18"/>
              </w:rPr>
              <w:t xml:space="preserve"> salary requirements)</w:t>
            </w:r>
          </w:p>
        </w:tc>
      </w:tr>
      <w:tr w:rsidR="008C66E3" w:rsidRPr="00495971" w14:paraId="67BB613D" w14:textId="77777777" w:rsidTr="0031448D">
        <w:trPr>
          <w:trHeight w:val="236"/>
        </w:trPr>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3A" w14:textId="77777777" w:rsidR="008C66E3" w:rsidRPr="00495971" w:rsidRDefault="008C66E3" w:rsidP="00F53E89">
            <w:pPr>
              <w:suppressAutoHyphens/>
              <w:rPr>
                <w:rFonts w:cs="Arial"/>
                <w:b/>
              </w:rPr>
            </w:pPr>
            <w:r w:rsidRPr="00495971">
              <w:rPr>
                <w:rFonts w:cs="Arial"/>
                <w:b/>
              </w:rPr>
              <w:t>Benefits Payable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13B" w14:textId="0765F88E" w:rsidR="008C66E3" w:rsidRPr="00F92D4F" w:rsidRDefault="00F36DE2" w:rsidP="00F53E89">
            <w:pPr>
              <w:suppressAutoHyphens/>
              <w:jc w:val="center"/>
              <w:rPr>
                <w:rFonts w:cs="Arial"/>
                <w:b/>
              </w:rPr>
            </w:pPr>
            <w:r w:rsidRPr="00F92D4F">
              <w:rPr>
                <w:rFonts w:cs="Arial"/>
              </w:rPr>
              <w:t xml:space="preserve">Up to </w:t>
            </w:r>
            <w:r w:rsidR="00520594" w:rsidRPr="00F92D4F">
              <w:rPr>
                <w:rFonts w:cs="Arial"/>
              </w:rPr>
              <w:t>13</w:t>
            </w:r>
            <w:r w:rsidRPr="00F92D4F">
              <w:rPr>
                <w:rFonts w:cs="Arial"/>
              </w:rPr>
              <w:t xml:space="preserve"> weeks as long as you remain disabled</w:t>
            </w:r>
          </w:p>
        </w:tc>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3C" w14:textId="77777777" w:rsidR="008C66E3" w:rsidRPr="00F92D4F" w:rsidRDefault="00C40372" w:rsidP="00F53E89">
            <w:pPr>
              <w:suppressAutoHyphens/>
              <w:jc w:val="center"/>
              <w:rPr>
                <w:rFonts w:cs="Arial"/>
                <w:b/>
              </w:rPr>
            </w:pPr>
            <w:r w:rsidRPr="00F92D4F">
              <w:rPr>
                <w:rFonts w:cs="Arial"/>
              </w:rPr>
              <w:t>Up to Social Security Normal Retirement Age as long as you remain disabled</w:t>
            </w:r>
          </w:p>
        </w:tc>
      </w:tr>
      <w:tr w:rsidR="008C66E3" w:rsidRPr="00495971" w14:paraId="67BB6141" w14:textId="77777777" w:rsidTr="0031448D">
        <w:trPr>
          <w:trHeight w:val="485"/>
        </w:trPr>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3E" w14:textId="77777777" w:rsidR="008C66E3" w:rsidRPr="00495971" w:rsidRDefault="008C66E3" w:rsidP="00F53E89">
            <w:pPr>
              <w:suppressAutoHyphens/>
              <w:rPr>
                <w:rFonts w:cs="Arial"/>
                <w:b/>
              </w:rPr>
            </w:pPr>
            <w:r w:rsidRPr="00495971">
              <w:rPr>
                <w:rFonts w:cs="Arial"/>
                <w:b/>
              </w:rPr>
              <w:t>Benefits Begin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13F" w14:textId="77777777" w:rsidR="008C66E3" w:rsidRPr="00F92D4F" w:rsidRDefault="00F36DE2" w:rsidP="00F53E89">
            <w:pPr>
              <w:suppressAutoHyphens/>
              <w:jc w:val="center"/>
              <w:rPr>
                <w:rFonts w:cs="Arial"/>
                <w:b/>
              </w:rPr>
            </w:pPr>
            <w:r w:rsidRPr="00F92D4F">
              <w:rPr>
                <w:rFonts w:cs="Arial"/>
              </w:rPr>
              <w:t>Day 1 for accident, Day 8 for illness</w:t>
            </w:r>
          </w:p>
        </w:tc>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40" w14:textId="76B4733D" w:rsidR="008C66E3" w:rsidRPr="00F92D4F" w:rsidRDefault="00520594" w:rsidP="00520594">
            <w:pPr>
              <w:suppressAutoHyphens/>
              <w:jc w:val="center"/>
              <w:rPr>
                <w:rFonts w:cs="Arial"/>
                <w:b/>
              </w:rPr>
            </w:pPr>
            <w:r w:rsidRPr="00F92D4F">
              <w:rPr>
                <w:rFonts w:cs="Arial"/>
              </w:rPr>
              <w:t>Day 91</w:t>
            </w:r>
            <w:r w:rsidR="00C40372" w:rsidRPr="00F92D4F">
              <w:rPr>
                <w:rFonts w:cs="Arial"/>
              </w:rPr>
              <w:t xml:space="preserve"> (immediately after short term disability ends)</w:t>
            </w:r>
          </w:p>
        </w:tc>
      </w:tr>
    </w:tbl>
    <w:p w14:paraId="67BB6142" w14:textId="77777777" w:rsidR="00652DA7" w:rsidRPr="00495971" w:rsidRDefault="00652DA7" w:rsidP="00F53E89">
      <w:pPr>
        <w:suppressAutoHyphens/>
        <w:rPr>
          <w:rFonts w:cs="Arial"/>
          <w:b/>
        </w:rPr>
        <w:sectPr w:rsidR="00652DA7" w:rsidRPr="00495971" w:rsidSect="00A81E62">
          <w:type w:val="continuous"/>
          <w:pgSz w:w="12240" w:h="15840"/>
          <w:pgMar w:top="444" w:right="720" w:bottom="720" w:left="720" w:header="720" w:footer="492" w:gutter="0"/>
          <w:cols w:space="720"/>
        </w:sectPr>
      </w:pPr>
    </w:p>
    <w:p w14:paraId="67BB6143" w14:textId="77777777" w:rsidR="00A81E62" w:rsidRPr="00495971" w:rsidRDefault="00A81E62" w:rsidP="00F53E89">
      <w:pPr>
        <w:pStyle w:val="NoSpacing"/>
        <w:rPr>
          <w:rFonts w:cs="Arial"/>
        </w:rPr>
        <w:sectPr w:rsidR="00A81E62" w:rsidRPr="00495971" w:rsidSect="00E67992">
          <w:type w:val="continuous"/>
          <w:pgSz w:w="12240" w:h="15840"/>
          <w:pgMar w:top="444" w:right="720" w:bottom="720" w:left="720" w:header="720" w:footer="492" w:gutter="0"/>
          <w:cols w:num="2" w:space="720"/>
        </w:sectPr>
      </w:pPr>
    </w:p>
    <w:p w14:paraId="67BB6144" w14:textId="77777777" w:rsidR="00BA7CDE" w:rsidRPr="00495971" w:rsidRDefault="00BA7CDE" w:rsidP="00F53E89">
      <w:pPr>
        <w:suppressAutoHyphens/>
        <w:rPr>
          <w:rFonts w:cs="Arial"/>
          <w:sz w:val="28"/>
          <w:szCs w:val="24"/>
        </w:rPr>
        <w:sectPr w:rsidR="00BA7CDE" w:rsidRPr="00495971" w:rsidSect="00BC3698">
          <w:headerReference w:type="default" r:id="rId65"/>
          <w:pgSz w:w="12240" w:h="15840"/>
          <w:pgMar w:top="444" w:right="720" w:bottom="720" w:left="720" w:header="720" w:footer="492" w:gutter="0"/>
          <w:cols w:space="720"/>
        </w:sectPr>
      </w:pPr>
    </w:p>
    <w:p w14:paraId="67BB6145" w14:textId="77777777" w:rsidR="00BC3698" w:rsidRPr="00495971" w:rsidRDefault="00BC3698" w:rsidP="00BC3698">
      <w:pPr>
        <w:pStyle w:val="BodyTextIndent2"/>
        <w:ind w:left="0"/>
        <w:rPr>
          <w:rFonts w:ascii="Arial" w:hAnsi="Arial" w:cs="Arial"/>
          <w:sz w:val="24"/>
          <w:szCs w:val="22"/>
          <w:highlight w:val="yellow"/>
        </w:rPr>
        <w:sectPr w:rsidR="00BC3698" w:rsidRPr="00495971" w:rsidSect="00BC3698">
          <w:headerReference w:type="default" r:id="rId66"/>
          <w:footerReference w:type="default" r:id="rId67"/>
          <w:type w:val="continuous"/>
          <w:pgSz w:w="12240" w:h="15840"/>
          <w:pgMar w:top="444" w:right="720" w:bottom="720" w:left="720" w:header="720" w:footer="492" w:gutter="0"/>
          <w:cols w:space="720"/>
        </w:sectPr>
      </w:pPr>
    </w:p>
    <w:p w14:paraId="67BB6146" w14:textId="77777777" w:rsidR="00C537EC" w:rsidRPr="00C41482" w:rsidRDefault="00C537EC" w:rsidP="00C41482">
      <w:pPr>
        <w:suppressAutoHyphens/>
        <w:autoSpaceDE w:val="0"/>
        <w:spacing w:after="120"/>
        <w:rPr>
          <w:rFonts w:cs="Arial"/>
          <w:b/>
          <w:sz w:val="28"/>
        </w:rPr>
      </w:pPr>
      <w:r w:rsidRPr="00C41482">
        <w:rPr>
          <w:rFonts w:cs="Arial"/>
          <w:b/>
          <w:sz w:val="28"/>
        </w:rPr>
        <w:t>FLEXIBLE SPENDING ACCOUNTS (FSA)</w:t>
      </w:r>
    </w:p>
    <w:p w14:paraId="67BB6147" w14:textId="77777777" w:rsidR="00757E20" w:rsidRDefault="00BA7CDE" w:rsidP="00F53E89">
      <w:pPr>
        <w:suppressAutoHyphens/>
        <w:autoSpaceDE w:val="0"/>
        <w:rPr>
          <w:rFonts w:cs="Arial"/>
        </w:rPr>
      </w:pPr>
      <w:r w:rsidRPr="00495971">
        <w:rPr>
          <w:rFonts w:cs="Arial"/>
        </w:rPr>
        <w:t xml:space="preserve">FSAs provide you with an important tax advantage that can help you pay </w:t>
      </w:r>
      <w:r w:rsidR="00C537EC">
        <w:rPr>
          <w:rFonts w:cs="Arial"/>
        </w:rPr>
        <w:t>for expenses</w:t>
      </w:r>
      <w:r w:rsidRPr="00495971">
        <w:rPr>
          <w:rFonts w:cs="Arial"/>
        </w:rPr>
        <w:t xml:space="preserve"> on a </w:t>
      </w:r>
      <w:r w:rsidR="00AA05E2" w:rsidRPr="00495971">
        <w:rPr>
          <w:rFonts w:cs="Arial"/>
        </w:rPr>
        <w:t>pre-tax</w:t>
      </w:r>
      <w:r w:rsidRPr="00495971">
        <w:rPr>
          <w:rFonts w:cs="Arial"/>
        </w:rPr>
        <w:t xml:space="preserve"> basis. By anticipating your family’s costs for the next year, you can actually lower your taxable income. </w:t>
      </w:r>
    </w:p>
    <w:p w14:paraId="67BB6148" w14:textId="77777777" w:rsidR="000435F0" w:rsidRDefault="000435F0" w:rsidP="00F53E89">
      <w:pPr>
        <w:suppressAutoHyphens/>
        <w:autoSpaceDE w:val="0"/>
        <w:rPr>
          <w:rFonts w:cs="Arial"/>
        </w:rPr>
      </w:pPr>
    </w:p>
    <w:p w14:paraId="67BB6149" w14:textId="77777777" w:rsidR="000435F0" w:rsidRDefault="000435F0" w:rsidP="00F53E89">
      <w:pPr>
        <w:suppressAutoHyphens/>
        <w:autoSpaceDE w:val="0"/>
        <w:rPr>
          <w:rFonts w:cs="Arial"/>
        </w:rPr>
      </w:pPr>
      <w:r>
        <w:rPr>
          <w:rFonts w:cs="Arial"/>
        </w:rPr>
        <w:t>You must enroll in your FSA every year to contribute. Your FSA plan options are shown below.</w:t>
      </w:r>
    </w:p>
    <w:p w14:paraId="67BB614A" w14:textId="77777777" w:rsidR="00C537EC" w:rsidRDefault="00C537EC" w:rsidP="00F53E89">
      <w:pPr>
        <w:suppressAutoHyphens/>
        <w:autoSpaceDE w:val="0"/>
        <w:rPr>
          <w:rFonts w:cs="Arial"/>
        </w:rPr>
      </w:pPr>
    </w:p>
    <w:tbl>
      <w:tblPr>
        <w:tblW w:w="10320" w:type="dxa"/>
        <w:tblInd w:w="25" w:type="dxa"/>
        <w:tblLayout w:type="fixed"/>
        <w:tblCellMar>
          <w:left w:w="10" w:type="dxa"/>
          <w:right w:w="10" w:type="dxa"/>
        </w:tblCellMar>
        <w:tblLook w:val="0000" w:firstRow="0" w:lastRow="0" w:firstColumn="0" w:lastColumn="0" w:noHBand="0" w:noVBand="0"/>
      </w:tblPr>
      <w:tblGrid>
        <w:gridCol w:w="5190"/>
        <w:gridCol w:w="5130"/>
      </w:tblGrid>
      <w:tr w:rsidR="00505C92" w:rsidRPr="00495971" w14:paraId="67BB614D" w14:textId="77777777" w:rsidTr="00505C92">
        <w:trPr>
          <w:trHeight w:val="241"/>
        </w:trPr>
        <w:tc>
          <w:tcPr>
            <w:tcW w:w="5190" w:type="dxa"/>
            <w:tcBorders>
              <w:top w:val="single" w:sz="4" w:space="0" w:color="000000"/>
              <w:left w:val="single" w:sz="4" w:space="0" w:color="000000"/>
              <w:bottom w:val="single" w:sz="4" w:space="0" w:color="000000"/>
              <w:right w:val="single" w:sz="4" w:space="0" w:color="000000"/>
            </w:tcBorders>
            <w:shd w:val="clear" w:color="auto" w:fill="006D9E" w:themeFill="accent1"/>
            <w:tcMar>
              <w:top w:w="115" w:type="dxa"/>
              <w:left w:w="115" w:type="dxa"/>
              <w:bottom w:w="115" w:type="dxa"/>
              <w:right w:w="115" w:type="dxa"/>
            </w:tcMar>
            <w:vAlign w:val="center"/>
          </w:tcPr>
          <w:p w14:paraId="67BB614B" w14:textId="77777777" w:rsidR="00505C92" w:rsidRPr="00495971" w:rsidRDefault="00505C92" w:rsidP="00C537EC">
            <w:pPr>
              <w:pStyle w:val="Heading4"/>
              <w:suppressAutoHyphens/>
              <w:spacing w:before="0"/>
              <w:jc w:val="center"/>
              <w:rPr>
                <w:rFonts w:cs="Arial"/>
                <w:i w:val="0"/>
                <w:color w:val="FFFFFF"/>
              </w:rPr>
            </w:pPr>
            <w:r>
              <w:rPr>
                <w:rFonts w:cs="Arial"/>
                <w:i w:val="0"/>
                <w:color w:val="FFFFFF"/>
              </w:rPr>
              <w:t>Dependent Care FSA</w:t>
            </w:r>
          </w:p>
        </w:tc>
        <w:tc>
          <w:tcPr>
            <w:tcW w:w="5130" w:type="dxa"/>
            <w:tcBorders>
              <w:top w:val="single" w:sz="4" w:space="0" w:color="000000"/>
              <w:left w:val="single" w:sz="4" w:space="0" w:color="000000"/>
              <w:bottom w:val="single" w:sz="4" w:space="0" w:color="000000"/>
              <w:right w:val="single" w:sz="4" w:space="0" w:color="000000"/>
            </w:tcBorders>
            <w:shd w:val="clear" w:color="auto" w:fill="006D9E" w:themeFill="accent1"/>
            <w:tcMar>
              <w:top w:w="115" w:type="dxa"/>
              <w:left w:w="115" w:type="dxa"/>
              <w:bottom w:w="115" w:type="dxa"/>
              <w:right w:w="115" w:type="dxa"/>
            </w:tcMar>
            <w:vAlign w:val="center"/>
          </w:tcPr>
          <w:p w14:paraId="67BB614C" w14:textId="77777777" w:rsidR="00505C92" w:rsidRPr="00495971" w:rsidRDefault="00505C92" w:rsidP="00C537EC">
            <w:pPr>
              <w:suppressAutoHyphens/>
              <w:jc w:val="center"/>
              <w:rPr>
                <w:rFonts w:cs="Arial"/>
                <w:b/>
                <w:color w:val="FFFFFF"/>
              </w:rPr>
            </w:pPr>
            <w:r>
              <w:rPr>
                <w:rFonts w:cs="Arial"/>
                <w:b/>
                <w:color w:val="FFFFFF"/>
              </w:rPr>
              <w:t>Healthcare FSA</w:t>
            </w:r>
          </w:p>
        </w:tc>
      </w:tr>
      <w:tr w:rsidR="00505C92" w:rsidRPr="00495971" w14:paraId="67BB6150" w14:textId="77777777" w:rsidTr="00505C92">
        <w:trPr>
          <w:trHeight w:val="236"/>
        </w:trPr>
        <w:tc>
          <w:tcPr>
            <w:tcW w:w="519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4E" w14:textId="77777777" w:rsidR="00505C92" w:rsidRPr="00C537EC" w:rsidRDefault="00505C92" w:rsidP="00C537EC">
            <w:pPr>
              <w:suppressAutoHyphens/>
              <w:jc w:val="center"/>
              <w:rPr>
                <w:rFonts w:cs="Arial"/>
              </w:rPr>
            </w:pPr>
            <w:r w:rsidRPr="00C537EC">
              <w:rPr>
                <w:rFonts w:cs="Arial"/>
              </w:rPr>
              <w:t>Allows employees to use pretax dollars towards qualifying dependent care such as caring for children under age 13 or elders</w:t>
            </w:r>
            <w:r>
              <w:rPr>
                <w:rFonts w:cs="Arial"/>
              </w:rPr>
              <w:t>.</w:t>
            </w: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14F" w14:textId="77777777" w:rsidR="00505C92" w:rsidRPr="00495971" w:rsidRDefault="00505C92" w:rsidP="0031448D">
            <w:pPr>
              <w:suppressAutoHyphens/>
              <w:jc w:val="center"/>
              <w:rPr>
                <w:rFonts w:cs="Arial"/>
                <w:b/>
              </w:rPr>
            </w:pPr>
            <w:r>
              <w:rPr>
                <w:rFonts w:cs="Arial"/>
              </w:rPr>
              <w:t>A</w:t>
            </w:r>
            <w:r w:rsidRPr="00495971">
              <w:rPr>
                <w:rFonts w:cs="Arial"/>
              </w:rPr>
              <w:t>llows employees pay f</w:t>
            </w:r>
            <w:r>
              <w:rPr>
                <w:rFonts w:cs="Arial"/>
              </w:rPr>
              <w:t xml:space="preserve">or certain IRS-approved </w:t>
            </w:r>
            <w:r w:rsidRPr="0031448D">
              <w:rPr>
                <w:rFonts w:cs="Arial"/>
                <w:i/>
              </w:rPr>
              <w:t>medical, dental and vision</w:t>
            </w:r>
            <w:r>
              <w:rPr>
                <w:rFonts w:cs="Arial"/>
              </w:rPr>
              <w:t xml:space="preserve"> </w:t>
            </w:r>
            <w:r w:rsidRPr="00495971">
              <w:rPr>
                <w:rFonts w:cs="Arial"/>
              </w:rPr>
              <w:t>expenses with pre-tax</w:t>
            </w:r>
            <w:r>
              <w:rPr>
                <w:rFonts w:cs="Arial"/>
              </w:rPr>
              <w:t xml:space="preserve"> dollars.</w:t>
            </w:r>
          </w:p>
        </w:tc>
      </w:tr>
      <w:tr w:rsidR="00505C92" w:rsidRPr="00495971" w14:paraId="67BB6154" w14:textId="77777777" w:rsidTr="00505C92">
        <w:trPr>
          <w:trHeight w:val="236"/>
        </w:trPr>
        <w:tc>
          <w:tcPr>
            <w:tcW w:w="519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51" w14:textId="77777777" w:rsidR="00505C92" w:rsidRDefault="00505C92" w:rsidP="004F7C4D">
            <w:pPr>
              <w:suppressAutoHyphens/>
              <w:jc w:val="center"/>
              <w:rPr>
                <w:rFonts w:cs="Arial"/>
              </w:rPr>
            </w:pPr>
            <w:r w:rsidRPr="00C537EC">
              <w:rPr>
                <w:rFonts w:cs="Arial"/>
                <w:b/>
              </w:rPr>
              <w:t xml:space="preserve">Annual contribution max= </w:t>
            </w:r>
            <w:r w:rsidR="00172A44">
              <w:rPr>
                <w:rFonts w:cs="Arial"/>
                <w:b/>
              </w:rPr>
              <w:t>$5,000</w:t>
            </w:r>
            <w:r w:rsidRPr="00C537EC">
              <w:rPr>
                <w:rFonts w:cs="Arial"/>
              </w:rPr>
              <w:t xml:space="preserve"> </w:t>
            </w:r>
          </w:p>
          <w:p w14:paraId="67BB6152" w14:textId="77777777" w:rsidR="00505C92" w:rsidRPr="00C537EC" w:rsidRDefault="00505C92" w:rsidP="004F7C4D">
            <w:pPr>
              <w:suppressAutoHyphens/>
              <w:jc w:val="center"/>
              <w:rPr>
                <w:rFonts w:cs="Arial"/>
              </w:rPr>
            </w:pPr>
            <w:r w:rsidRPr="00C537EC">
              <w:rPr>
                <w:rFonts w:cs="Arial"/>
              </w:rPr>
              <w:t>(or $2,500 if married and filing separately)</w:t>
            </w: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153" w14:textId="1BFCD73C" w:rsidR="00505C92" w:rsidRPr="00495971" w:rsidRDefault="00505C92" w:rsidP="00172A44">
            <w:pPr>
              <w:suppressAutoHyphens/>
              <w:jc w:val="center"/>
              <w:rPr>
                <w:rFonts w:cs="Arial"/>
                <w:b/>
              </w:rPr>
            </w:pPr>
            <w:r w:rsidRPr="00C537EC">
              <w:rPr>
                <w:rFonts w:cs="Arial"/>
                <w:b/>
              </w:rPr>
              <w:t xml:space="preserve">Annual </w:t>
            </w:r>
            <w:r w:rsidRPr="0031448D">
              <w:rPr>
                <w:rFonts w:cs="Arial"/>
                <w:b/>
                <w:bCs/>
                <w:color w:val="000000"/>
              </w:rPr>
              <w:t>contribution</w:t>
            </w:r>
            <w:r w:rsidRPr="00C537EC">
              <w:rPr>
                <w:rFonts w:cs="Arial"/>
                <w:b/>
              </w:rPr>
              <w:t xml:space="preserve"> max= </w:t>
            </w:r>
            <w:r w:rsidR="00520594">
              <w:rPr>
                <w:rFonts w:cs="Arial"/>
                <w:b/>
              </w:rPr>
              <w:t>$3,200</w:t>
            </w:r>
          </w:p>
        </w:tc>
      </w:tr>
      <w:tr w:rsidR="00505C92" w:rsidRPr="00495971" w14:paraId="67BB6157" w14:textId="77777777" w:rsidTr="00505C92">
        <w:trPr>
          <w:trHeight w:val="485"/>
        </w:trPr>
        <w:tc>
          <w:tcPr>
            <w:tcW w:w="519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55" w14:textId="77777777" w:rsidR="00505C92" w:rsidRPr="00C537EC" w:rsidRDefault="00505C92" w:rsidP="00C537EC">
            <w:pPr>
              <w:suppressAutoHyphens/>
              <w:jc w:val="center"/>
              <w:rPr>
                <w:rFonts w:cs="Arial"/>
              </w:rPr>
            </w:pPr>
            <w:r w:rsidRPr="00C537EC">
              <w:rPr>
                <w:rFonts w:cs="Arial"/>
              </w:rPr>
              <w:t>Not eligible for roll over monies</w:t>
            </w:r>
            <w:r>
              <w:rPr>
                <w:rFonts w:cs="Arial"/>
              </w:rPr>
              <w:t>.</w:t>
            </w: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115" w:type="dxa"/>
              <w:left w:w="115" w:type="dxa"/>
              <w:bottom w:w="115" w:type="dxa"/>
              <w:right w:w="115" w:type="dxa"/>
            </w:tcMar>
            <w:vAlign w:val="center"/>
          </w:tcPr>
          <w:p w14:paraId="67BB6156" w14:textId="709EBE1A" w:rsidR="00505C92" w:rsidRPr="0031448D" w:rsidRDefault="00172A44" w:rsidP="00062C48">
            <w:pPr>
              <w:suppressAutoHyphens/>
              <w:jc w:val="center"/>
              <w:rPr>
                <w:rFonts w:cs="Arial"/>
              </w:rPr>
            </w:pPr>
            <w:r>
              <w:rPr>
                <w:rFonts w:cs="Arial"/>
              </w:rPr>
              <w:t>Eligible to roll over $</w:t>
            </w:r>
            <w:r w:rsidR="00F92D4F">
              <w:rPr>
                <w:rFonts w:cs="Arial"/>
              </w:rPr>
              <w:t>640</w:t>
            </w:r>
            <w:r>
              <w:rPr>
                <w:rFonts w:cs="Arial"/>
              </w:rPr>
              <w:t xml:space="preserve"> into the following year.</w:t>
            </w:r>
          </w:p>
        </w:tc>
      </w:tr>
    </w:tbl>
    <w:p w14:paraId="67BB6158" w14:textId="77777777" w:rsidR="00C537EC" w:rsidRDefault="00C537EC" w:rsidP="00F53E89">
      <w:pPr>
        <w:suppressAutoHyphens/>
        <w:autoSpaceDE w:val="0"/>
        <w:rPr>
          <w:rFonts w:cs="Arial"/>
        </w:rPr>
      </w:pPr>
    </w:p>
    <w:p w14:paraId="67BB6159" w14:textId="77777777" w:rsidR="00ED6B5A" w:rsidRDefault="00ED6B5A" w:rsidP="00ED6B5A">
      <w:pPr>
        <w:suppressAutoHyphens/>
        <w:autoSpaceDE w:val="0"/>
        <w:spacing w:after="120"/>
        <w:rPr>
          <w:rFonts w:cs="Arial"/>
          <w:b/>
          <w:sz w:val="28"/>
        </w:rPr>
      </w:pPr>
    </w:p>
    <w:p w14:paraId="67BB615A" w14:textId="77777777" w:rsidR="00ED6B5A" w:rsidRPr="00C41482" w:rsidRDefault="00ED6B5A" w:rsidP="00ED6B5A">
      <w:pPr>
        <w:suppressAutoHyphens/>
        <w:autoSpaceDE w:val="0"/>
        <w:spacing w:after="120"/>
        <w:rPr>
          <w:rFonts w:cs="Arial"/>
          <w:b/>
          <w:sz w:val="28"/>
        </w:rPr>
      </w:pPr>
      <w:r>
        <w:rPr>
          <w:rFonts w:cs="Arial"/>
          <w:b/>
          <w:sz w:val="28"/>
        </w:rPr>
        <w:t>HEALTH SAVINGS ACCOUNTS (H</w:t>
      </w:r>
      <w:r w:rsidRPr="00C41482">
        <w:rPr>
          <w:rFonts w:cs="Arial"/>
          <w:b/>
          <w:sz w:val="28"/>
        </w:rPr>
        <w:t>SA)</w:t>
      </w:r>
    </w:p>
    <w:p w14:paraId="67BB615B" w14:textId="77777777" w:rsidR="00ED6B5A" w:rsidRDefault="00ED6B5A" w:rsidP="00ED6B5A">
      <w:pPr>
        <w:suppressAutoHyphens/>
        <w:autoSpaceDE w:val="0"/>
        <w:rPr>
          <w:rFonts w:cs="Arial"/>
        </w:rPr>
      </w:pPr>
      <w:r>
        <w:rPr>
          <w:rFonts w:cs="Arial"/>
        </w:rPr>
        <w:t>H</w:t>
      </w:r>
      <w:r w:rsidRPr="00495971">
        <w:rPr>
          <w:rFonts w:cs="Arial"/>
        </w:rPr>
        <w:t xml:space="preserve">SAs provide you with an important tax advantage that can help you pay </w:t>
      </w:r>
      <w:r>
        <w:rPr>
          <w:rFonts w:cs="Arial"/>
        </w:rPr>
        <w:t>for expenses</w:t>
      </w:r>
      <w:r w:rsidRPr="00495971">
        <w:rPr>
          <w:rFonts w:cs="Arial"/>
        </w:rPr>
        <w:t xml:space="preserve"> on a pre-tax basis. By anticipating your family’s costs for the next year, you can actually lower your taxable income. </w:t>
      </w:r>
    </w:p>
    <w:p w14:paraId="67BB615C" w14:textId="77777777" w:rsidR="00ED6B5A" w:rsidRDefault="00ED6B5A" w:rsidP="00ED6B5A">
      <w:pPr>
        <w:suppressAutoHyphens/>
        <w:autoSpaceDE w:val="0"/>
        <w:rPr>
          <w:rFonts w:cs="Arial"/>
        </w:rPr>
      </w:pPr>
    </w:p>
    <w:p w14:paraId="67BB615D" w14:textId="18BFD028" w:rsidR="00ED6B5A" w:rsidRDefault="00520594" w:rsidP="00ED6B5A">
      <w:pPr>
        <w:suppressAutoHyphens/>
        <w:autoSpaceDE w:val="0"/>
        <w:rPr>
          <w:rFonts w:cs="Arial"/>
          <w:b/>
          <w:bCs/>
        </w:rPr>
      </w:pPr>
      <w:r>
        <w:rPr>
          <w:rFonts w:cs="Arial"/>
          <w:b/>
          <w:bCs/>
        </w:rPr>
        <w:t>You must enroll in the “32</w:t>
      </w:r>
      <w:r w:rsidR="00ED6B5A" w:rsidRPr="00DC7245">
        <w:rPr>
          <w:rFonts w:cs="Arial"/>
          <w:b/>
          <w:bCs/>
        </w:rPr>
        <w:t xml:space="preserve">00 HSA” medical plan to open a Health Savings Account.  </w:t>
      </w:r>
    </w:p>
    <w:p w14:paraId="3F22A8CE" w14:textId="52180D1B" w:rsidR="00DE6A00" w:rsidRPr="00DC7245" w:rsidRDefault="00DE6A00" w:rsidP="00ED6B5A">
      <w:pPr>
        <w:suppressAutoHyphens/>
        <w:autoSpaceDE w:val="0"/>
        <w:rPr>
          <w:rFonts w:cs="Arial"/>
          <w:b/>
          <w:bCs/>
        </w:rPr>
      </w:pPr>
      <w:r>
        <w:rPr>
          <w:rFonts w:cs="Arial"/>
          <w:b/>
          <w:bCs/>
        </w:rPr>
        <w:t xml:space="preserve">When you enroll in the HSA plan, the Company makes a contribution on your behalf. </w:t>
      </w:r>
    </w:p>
    <w:p w14:paraId="67BB615E" w14:textId="77777777" w:rsidR="00ED6B5A" w:rsidRDefault="00ED6B5A" w:rsidP="00ED6B5A">
      <w:pPr>
        <w:suppressAutoHyphens/>
        <w:autoSpaceDE w:val="0"/>
        <w:rPr>
          <w:rFonts w:cs="Arial"/>
        </w:rPr>
      </w:pPr>
    </w:p>
    <w:tbl>
      <w:tblPr>
        <w:tblW w:w="10320" w:type="dxa"/>
        <w:tblInd w:w="25" w:type="dxa"/>
        <w:tblLayout w:type="fixed"/>
        <w:tblCellMar>
          <w:left w:w="10" w:type="dxa"/>
          <w:right w:w="10" w:type="dxa"/>
        </w:tblCellMar>
        <w:tblLook w:val="0000" w:firstRow="0" w:lastRow="0" w:firstColumn="0" w:lastColumn="0" w:noHBand="0" w:noVBand="0"/>
      </w:tblPr>
      <w:tblGrid>
        <w:gridCol w:w="10320"/>
      </w:tblGrid>
      <w:tr w:rsidR="00ED6B5A" w:rsidRPr="00495971" w14:paraId="67BB6160" w14:textId="77777777" w:rsidTr="00ED6B5A">
        <w:trPr>
          <w:trHeight w:val="241"/>
        </w:trPr>
        <w:tc>
          <w:tcPr>
            <w:tcW w:w="10320" w:type="dxa"/>
            <w:tcBorders>
              <w:top w:val="single" w:sz="4" w:space="0" w:color="000000"/>
              <w:left w:val="single" w:sz="4" w:space="0" w:color="000000"/>
              <w:bottom w:val="single" w:sz="4" w:space="0" w:color="000000"/>
              <w:right w:val="single" w:sz="4" w:space="0" w:color="000000"/>
            </w:tcBorders>
            <w:shd w:val="clear" w:color="auto" w:fill="006D9E" w:themeFill="accent1"/>
            <w:tcMar>
              <w:top w:w="115" w:type="dxa"/>
              <w:left w:w="115" w:type="dxa"/>
              <w:bottom w:w="115" w:type="dxa"/>
              <w:right w:w="115" w:type="dxa"/>
            </w:tcMar>
            <w:vAlign w:val="center"/>
          </w:tcPr>
          <w:p w14:paraId="67BB615F" w14:textId="77777777" w:rsidR="00ED6B5A" w:rsidRPr="00495971" w:rsidRDefault="00ED6B5A" w:rsidP="00ED6B5A">
            <w:pPr>
              <w:pStyle w:val="Heading4"/>
              <w:suppressAutoHyphens/>
              <w:spacing w:before="0"/>
              <w:jc w:val="center"/>
              <w:rPr>
                <w:rFonts w:cs="Arial"/>
                <w:i w:val="0"/>
                <w:color w:val="FFFFFF"/>
              </w:rPr>
            </w:pPr>
            <w:r>
              <w:rPr>
                <w:rFonts w:cs="Arial"/>
                <w:i w:val="0"/>
                <w:color w:val="FFFFFF"/>
              </w:rPr>
              <w:t>Health Savings Account (HSA)</w:t>
            </w:r>
          </w:p>
        </w:tc>
      </w:tr>
      <w:tr w:rsidR="00ED6B5A" w:rsidRPr="00495971" w14:paraId="67BB6162" w14:textId="77777777" w:rsidTr="00ED6B5A">
        <w:trPr>
          <w:trHeight w:val="236"/>
        </w:trPr>
        <w:tc>
          <w:tcPr>
            <w:tcW w:w="1032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61" w14:textId="77777777" w:rsidR="00ED6B5A" w:rsidRPr="00495971" w:rsidRDefault="00ED6B5A" w:rsidP="00ED6B5A">
            <w:pPr>
              <w:suppressAutoHyphens/>
              <w:jc w:val="center"/>
              <w:rPr>
                <w:rFonts w:cs="Arial"/>
                <w:b/>
              </w:rPr>
            </w:pPr>
            <w:r>
              <w:rPr>
                <w:rFonts w:cs="Arial"/>
              </w:rPr>
              <w:t>A</w:t>
            </w:r>
            <w:r w:rsidRPr="00495971">
              <w:rPr>
                <w:rFonts w:cs="Arial"/>
              </w:rPr>
              <w:t>llows employees pay f</w:t>
            </w:r>
            <w:r>
              <w:rPr>
                <w:rFonts w:cs="Arial"/>
              </w:rPr>
              <w:t xml:space="preserve">or certain IRS-approved </w:t>
            </w:r>
            <w:r w:rsidRPr="0031448D">
              <w:rPr>
                <w:rFonts w:cs="Arial"/>
                <w:i/>
              </w:rPr>
              <w:t>medical, dental and vision</w:t>
            </w:r>
            <w:r>
              <w:rPr>
                <w:rFonts w:cs="Arial"/>
              </w:rPr>
              <w:t xml:space="preserve"> </w:t>
            </w:r>
            <w:r w:rsidRPr="00495971">
              <w:rPr>
                <w:rFonts w:cs="Arial"/>
              </w:rPr>
              <w:t>expenses with pre-tax</w:t>
            </w:r>
            <w:r>
              <w:rPr>
                <w:rFonts w:cs="Arial"/>
              </w:rPr>
              <w:t xml:space="preserve"> dollars.</w:t>
            </w:r>
          </w:p>
        </w:tc>
      </w:tr>
      <w:tr w:rsidR="00ED6B5A" w:rsidRPr="00495971" w14:paraId="67BB6165" w14:textId="77777777" w:rsidTr="00ED6B5A">
        <w:trPr>
          <w:trHeight w:val="236"/>
        </w:trPr>
        <w:tc>
          <w:tcPr>
            <w:tcW w:w="1032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63" w14:textId="4BC4D6F5" w:rsidR="00ED6B5A" w:rsidRDefault="00ED6B5A" w:rsidP="00ED6B5A">
            <w:pPr>
              <w:suppressAutoHyphens/>
              <w:jc w:val="center"/>
              <w:rPr>
                <w:rFonts w:cs="Arial"/>
                <w:b/>
              </w:rPr>
            </w:pPr>
            <w:r w:rsidRPr="00C537EC">
              <w:rPr>
                <w:rFonts w:cs="Arial"/>
                <w:b/>
              </w:rPr>
              <w:t xml:space="preserve">Annual contribution max= </w:t>
            </w:r>
            <w:r w:rsidR="00520594">
              <w:rPr>
                <w:rFonts w:cs="Arial"/>
                <w:b/>
              </w:rPr>
              <w:t>$4,1</w:t>
            </w:r>
            <w:r w:rsidR="00DC7245">
              <w:rPr>
                <w:rFonts w:cs="Arial"/>
                <w:b/>
              </w:rPr>
              <w:t>5</w:t>
            </w:r>
            <w:r w:rsidR="00520594">
              <w:rPr>
                <w:rFonts w:cs="Arial"/>
                <w:b/>
              </w:rPr>
              <w:t>0 individual, $8</w:t>
            </w:r>
            <w:r>
              <w:rPr>
                <w:rFonts w:cs="Arial"/>
                <w:b/>
              </w:rPr>
              <w:t>,</w:t>
            </w:r>
            <w:r w:rsidR="00520594">
              <w:rPr>
                <w:rFonts w:cs="Arial"/>
                <w:b/>
              </w:rPr>
              <w:t>30</w:t>
            </w:r>
            <w:r>
              <w:rPr>
                <w:rFonts w:cs="Arial"/>
                <w:b/>
              </w:rPr>
              <w:t>0 Family</w:t>
            </w:r>
          </w:p>
          <w:p w14:paraId="67BB6164" w14:textId="77777777" w:rsidR="00ED6B5A" w:rsidRPr="00C537EC" w:rsidRDefault="00ED6B5A" w:rsidP="00ED6B5A">
            <w:pPr>
              <w:suppressAutoHyphens/>
              <w:jc w:val="center"/>
              <w:rPr>
                <w:rFonts w:cs="Arial"/>
              </w:rPr>
            </w:pPr>
            <w:r>
              <w:rPr>
                <w:rFonts w:cs="Arial"/>
                <w:b/>
              </w:rPr>
              <w:t>Age 55+ can contribute additional $1,000</w:t>
            </w:r>
          </w:p>
        </w:tc>
      </w:tr>
      <w:tr w:rsidR="00ED6B5A" w:rsidRPr="00495971" w14:paraId="67BB6167" w14:textId="77777777" w:rsidTr="00ED6B5A">
        <w:trPr>
          <w:trHeight w:val="485"/>
        </w:trPr>
        <w:tc>
          <w:tcPr>
            <w:tcW w:w="10320" w:type="dxa"/>
            <w:tcBorders>
              <w:top w:val="single" w:sz="4" w:space="0" w:color="000000"/>
              <w:left w:val="single" w:sz="4" w:space="0" w:color="000000"/>
              <w:bottom w:val="single" w:sz="4" w:space="0" w:color="000000"/>
              <w:right w:val="single" w:sz="4" w:space="0" w:color="000000"/>
            </w:tcBorders>
            <w:shd w:val="clear" w:color="auto" w:fill="F2F2F2"/>
            <w:tcMar>
              <w:top w:w="115" w:type="dxa"/>
              <w:left w:w="115" w:type="dxa"/>
              <w:bottom w:w="115" w:type="dxa"/>
              <w:right w:w="115" w:type="dxa"/>
            </w:tcMar>
            <w:vAlign w:val="center"/>
          </w:tcPr>
          <w:p w14:paraId="67BB6166" w14:textId="77777777" w:rsidR="00ED6B5A" w:rsidRPr="00C537EC" w:rsidRDefault="00ED6B5A" w:rsidP="00ED6B5A">
            <w:pPr>
              <w:suppressAutoHyphens/>
              <w:jc w:val="center"/>
              <w:rPr>
                <w:rFonts w:cs="Arial"/>
              </w:rPr>
            </w:pPr>
            <w:r>
              <w:rPr>
                <w:rFonts w:cs="Arial"/>
              </w:rPr>
              <w:t>Funds are only available to spend as they are deposited in the account.  The funds are never forfeited over time and roll over from year to year.  You can only fund a health savings account if you are enrolled in an IRS qualified high deductible health plan.</w:t>
            </w:r>
          </w:p>
        </w:tc>
      </w:tr>
    </w:tbl>
    <w:p w14:paraId="67BB6168" w14:textId="77777777" w:rsidR="00C537EC" w:rsidRDefault="00C537EC" w:rsidP="00C537EC">
      <w:pPr>
        <w:suppressAutoHyphens/>
        <w:rPr>
          <w:rFonts w:eastAsia="Calibri" w:cs="Arial"/>
          <w:b/>
        </w:rPr>
      </w:pPr>
    </w:p>
    <w:p w14:paraId="67BB6169" w14:textId="77777777" w:rsidR="00C41482" w:rsidRDefault="00C41482" w:rsidP="00C41482">
      <w:pPr>
        <w:suppressAutoHyphens/>
        <w:autoSpaceDE w:val="0"/>
        <w:rPr>
          <w:rFonts w:cs="Arial"/>
          <w:b/>
        </w:rPr>
      </w:pPr>
    </w:p>
    <w:p w14:paraId="67BB616A" w14:textId="77777777" w:rsidR="00FD3118" w:rsidRDefault="00FD3118" w:rsidP="00BC3698">
      <w:pPr>
        <w:suppressAutoHyphens/>
        <w:rPr>
          <w:rFonts w:cs="Arial"/>
        </w:rPr>
        <w:sectPr w:rsidR="00FD3118" w:rsidSect="00757E20">
          <w:headerReference w:type="default" r:id="rId68"/>
          <w:footerReference w:type="default" r:id="rId69"/>
          <w:type w:val="continuous"/>
          <w:pgSz w:w="12240" w:h="15840"/>
          <w:pgMar w:top="252" w:right="720" w:bottom="720" w:left="720" w:header="720" w:footer="492" w:gutter="0"/>
          <w:cols w:space="720"/>
        </w:sectPr>
      </w:pPr>
    </w:p>
    <w:p w14:paraId="67BB616B" w14:textId="77777777" w:rsidR="00BC3698" w:rsidRPr="00495971" w:rsidRDefault="00BC3698" w:rsidP="00BC3698">
      <w:pPr>
        <w:pStyle w:val="BodyTextIndent2"/>
        <w:spacing w:after="120"/>
        <w:ind w:left="0"/>
        <w:rPr>
          <w:rFonts w:ascii="Arial" w:hAnsi="Arial" w:cs="Arial"/>
          <w:sz w:val="24"/>
          <w:szCs w:val="22"/>
          <w:highlight w:val="yellow"/>
        </w:rPr>
        <w:sectPr w:rsidR="00BC3698" w:rsidRPr="00495971" w:rsidSect="00E67992">
          <w:headerReference w:type="default" r:id="rId70"/>
          <w:footerReference w:type="default" r:id="rId71"/>
          <w:pgSz w:w="12240" w:h="15840"/>
          <w:pgMar w:top="444" w:right="720" w:bottom="720" w:left="720" w:header="720" w:footer="492" w:gutter="0"/>
          <w:cols w:space="720"/>
        </w:sectPr>
      </w:pPr>
    </w:p>
    <w:p w14:paraId="2CFD506B" w14:textId="77777777" w:rsidR="009C36D4" w:rsidRDefault="009C36D4" w:rsidP="009C36D4">
      <w:pPr>
        <w:suppressAutoHyphens/>
        <w:spacing w:after="120"/>
        <w:rPr>
          <w:rFonts w:cs="Arial"/>
          <w:b/>
          <w:sz w:val="28"/>
        </w:rPr>
      </w:pPr>
      <w:r>
        <w:rPr>
          <w:rFonts w:cs="Arial"/>
          <w:b/>
          <w:sz w:val="28"/>
        </w:rPr>
        <w:t>EMPLOYEE ASSISTANCE PROGRAM (EAP) – United Healthcare</w:t>
      </w:r>
    </w:p>
    <w:p w14:paraId="0D02D109" w14:textId="77777777" w:rsidR="009C36D4" w:rsidRDefault="009C36D4" w:rsidP="009C36D4">
      <w:pPr>
        <w:suppressAutoHyphens/>
        <w:rPr>
          <w:rFonts w:eastAsia="Calibri" w:cs="Arial"/>
        </w:rPr>
      </w:pPr>
      <w:r>
        <w:rPr>
          <w:rFonts w:eastAsia="Calibri" w:cs="Arial"/>
        </w:rPr>
        <w:t>The EAP is offered free to all employees and immediate family members. It is a completely confidential counseling program that covers issues such as marital and family concerns, depression, substance abuse, grief and loss, financial entanglements and other personal issues.</w:t>
      </w:r>
    </w:p>
    <w:p w14:paraId="758957B7" w14:textId="77777777" w:rsidR="00520594" w:rsidRPr="00520594" w:rsidRDefault="00520594" w:rsidP="00520594">
      <w:pPr>
        <w:suppressAutoHyphens/>
        <w:rPr>
          <w:rFonts w:eastAsia="Calibri" w:cs="Arial"/>
        </w:rPr>
      </w:pPr>
      <w:r w:rsidRPr="00520594">
        <w:rPr>
          <w:noProof/>
        </w:rPr>
        <w:drawing>
          <wp:anchor distT="0" distB="0" distL="114300" distR="114300" simplePos="0" relativeHeight="251675657" behindDoc="1" locked="0" layoutInCell="1" allowOverlap="1" wp14:anchorId="157771F3" wp14:editId="18AE71E6">
            <wp:simplePos x="0" y="0"/>
            <wp:positionH relativeFrom="margin">
              <wp:posOffset>4542790</wp:posOffset>
            </wp:positionH>
            <wp:positionV relativeFrom="paragraph">
              <wp:posOffset>43815</wp:posOffset>
            </wp:positionV>
            <wp:extent cx="1530350" cy="2371090"/>
            <wp:effectExtent l="57150" t="19050" r="12700" b="86360"/>
            <wp:wrapTight wrapText="bothSides">
              <wp:wrapPolygon edited="0">
                <wp:start x="-538" y="-174"/>
                <wp:lineTo x="-807" y="0"/>
                <wp:lineTo x="-807" y="22040"/>
                <wp:lineTo x="-538" y="22213"/>
                <wp:lineTo x="21241" y="22213"/>
                <wp:lineTo x="21510" y="19610"/>
                <wp:lineTo x="21510" y="2777"/>
                <wp:lineTo x="21241" y="174"/>
                <wp:lineTo x="21241" y="-174"/>
                <wp:lineTo x="-538" y="-174"/>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23670" cy="227393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F6EEA8" w14:textId="77777777" w:rsidR="00520594" w:rsidRPr="00520594" w:rsidRDefault="00520594" w:rsidP="00520594">
      <w:pPr>
        <w:suppressAutoHyphens/>
        <w:rPr>
          <w:rFonts w:eastAsia="Calibri" w:cs="Arial"/>
        </w:rPr>
      </w:pPr>
      <w:r w:rsidRPr="00520594">
        <w:rPr>
          <w:noProof/>
        </w:rPr>
        <w:drawing>
          <wp:anchor distT="0" distB="0" distL="114300" distR="114300" simplePos="0" relativeHeight="251674633" behindDoc="1" locked="0" layoutInCell="1" allowOverlap="1" wp14:anchorId="21BD11AC" wp14:editId="6D5BCA53">
            <wp:simplePos x="0" y="0"/>
            <wp:positionH relativeFrom="column">
              <wp:posOffset>480060</wp:posOffset>
            </wp:positionH>
            <wp:positionV relativeFrom="paragraph">
              <wp:posOffset>85090</wp:posOffset>
            </wp:positionV>
            <wp:extent cx="3822065" cy="2060575"/>
            <wp:effectExtent l="57150" t="19050" r="64135" b="53975"/>
            <wp:wrapTight wrapText="bothSides">
              <wp:wrapPolygon edited="0">
                <wp:start x="-215" y="-200"/>
                <wp:lineTo x="-323" y="0"/>
                <wp:lineTo x="-323" y="21766"/>
                <wp:lineTo x="-215" y="21966"/>
                <wp:lineTo x="21747" y="21966"/>
                <wp:lineTo x="21855" y="19370"/>
                <wp:lineTo x="21855" y="3195"/>
                <wp:lineTo x="21747" y="200"/>
                <wp:lineTo x="21747" y="-200"/>
                <wp:lineTo x="-215" y="-20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3">
                      <a:extLst>
                        <a:ext uri="{28A0092B-C50C-407E-A947-70E740481C1C}">
                          <a14:useLocalDpi xmlns:a14="http://schemas.microsoft.com/office/drawing/2010/main" val="0"/>
                        </a:ext>
                      </a:extLst>
                    </a:blip>
                    <a:stretch>
                      <a:fillRect/>
                    </a:stretch>
                  </pic:blipFill>
                  <pic:spPr>
                    <a:xfrm>
                      <a:off x="0" y="0"/>
                      <a:ext cx="3716020" cy="196278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2E8185" w14:textId="77777777" w:rsidR="00520594" w:rsidRPr="00520594" w:rsidRDefault="00520594" w:rsidP="00520594">
      <w:pPr>
        <w:suppressAutoHyphens/>
        <w:rPr>
          <w:rFonts w:eastAsia="Calibri" w:cs="Arial"/>
        </w:rPr>
      </w:pPr>
    </w:p>
    <w:p w14:paraId="6F2B80AA" w14:textId="77777777" w:rsidR="00520594" w:rsidRPr="00520594" w:rsidRDefault="00520594" w:rsidP="00520594">
      <w:pPr>
        <w:suppressAutoHyphens/>
        <w:rPr>
          <w:rFonts w:eastAsia="Calibri" w:cs="Arial"/>
        </w:rPr>
      </w:pPr>
    </w:p>
    <w:p w14:paraId="72F3E02F" w14:textId="77777777" w:rsidR="00520594" w:rsidRPr="00520594" w:rsidRDefault="00520594" w:rsidP="00520594">
      <w:pPr>
        <w:suppressAutoHyphens/>
        <w:rPr>
          <w:rFonts w:eastAsia="Calibri" w:cs="Arial"/>
        </w:rPr>
      </w:pPr>
    </w:p>
    <w:p w14:paraId="10EC509B" w14:textId="77777777" w:rsidR="00520594" w:rsidRPr="00520594" w:rsidRDefault="00520594" w:rsidP="00520594">
      <w:pPr>
        <w:suppressAutoHyphens/>
        <w:rPr>
          <w:rFonts w:eastAsia="Calibri" w:cs="Arial"/>
        </w:rPr>
      </w:pPr>
    </w:p>
    <w:p w14:paraId="54DD0294" w14:textId="77777777" w:rsidR="00520594" w:rsidRPr="00520594" w:rsidRDefault="00520594" w:rsidP="00520594">
      <w:pPr>
        <w:suppressAutoHyphens/>
        <w:rPr>
          <w:rFonts w:eastAsia="Calibri" w:cs="Arial"/>
        </w:rPr>
      </w:pPr>
    </w:p>
    <w:p w14:paraId="3DB8D16A" w14:textId="77777777" w:rsidR="00520594" w:rsidRPr="00520594" w:rsidRDefault="00520594" w:rsidP="00520594">
      <w:pPr>
        <w:suppressAutoHyphens/>
        <w:rPr>
          <w:rFonts w:eastAsia="Calibri" w:cs="Arial"/>
        </w:rPr>
      </w:pPr>
    </w:p>
    <w:p w14:paraId="7646ADB1" w14:textId="77777777" w:rsidR="00520594" w:rsidRPr="00520594" w:rsidRDefault="00520594" w:rsidP="00520594">
      <w:pPr>
        <w:suppressAutoHyphens/>
        <w:rPr>
          <w:rFonts w:eastAsia="Calibri" w:cs="Arial"/>
        </w:rPr>
      </w:pPr>
    </w:p>
    <w:p w14:paraId="10824582" w14:textId="77777777" w:rsidR="00520594" w:rsidRPr="00520594" w:rsidRDefault="00520594" w:rsidP="00520594">
      <w:pPr>
        <w:suppressAutoHyphens/>
        <w:rPr>
          <w:rFonts w:eastAsia="Calibri" w:cs="Arial"/>
        </w:rPr>
      </w:pPr>
    </w:p>
    <w:p w14:paraId="70B13669" w14:textId="77777777" w:rsidR="00520594" w:rsidRPr="00520594" w:rsidRDefault="00520594" w:rsidP="00520594">
      <w:pPr>
        <w:suppressAutoHyphens/>
        <w:rPr>
          <w:rFonts w:eastAsia="Calibri" w:cs="Arial"/>
        </w:rPr>
      </w:pPr>
    </w:p>
    <w:p w14:paraId="59813E19" w14:textId="77777777" w:rsidR="00520594" w:rsidRPr="00520594" w:rsidRDefault="00520594" w:rsidP="00520594">
      <w:pPr>
        <w:suppressAutoHyphens/>
        <w:rPr>
          <w:rFonts w:eastAsia="Calibri" w:cs="Arial"/>
        </w:rPr>
      </w:pPr>
    </w:p>
    <w:p w14:paraId="4E382AE9" w14:textId="77777777" w:rsidR="00520594" w:rsidRPr="00520594" w:rsidRDefault="00520594" w:rsidP="00520594">
      <w:pPr>
        <w:suppressAutoHyphens/>
        <w:rPr>
          <w:rFonts w:eastAsia="Calibri" w:cs="Arial"/>
        </w:rPr>
      </w:pPr>
    </w:p>
    <w:p w14:paraId="5BD300B6" w14:textId="77777777" w:rsidR="00520594" w:rsidRPr="00520594" w:rsidRDefault="00520594" w:rsidP="00520594">
      <w:pPr>
        <w:suppressAutoHyphens/>
        <w:rPr>
          <w:rFonts w:eastAsia="Calibri" w:cs="Arial"/>
        </w:rPr>
      </w:pPr>
    </w:p>
    <w:p w14:paraId="48CF3EAD" w14:textId="77777777" w:rsidR="00520594" w:rsidRPr="00520594" w:rsidRDefault="00520594" w:rsidP="00520594">
      <w:pPr>
        <w:suppressAutoHyphens/>
        <w:rPr>
          <w:rFonts w:eastAsia="Calibri" w:cs="Arial"/>
        </w:rPr>
      </w:pPr>
    </w:p>
    <w:p w14:paraId="51A456A7" w14:textId="77777777" w:rsidR="00520594" w:rsidRPr="00520594" w:rsidRDefault="00520594" w:rsidP="00520594">
      <w:pPr>
        <w:suppressAutoHyphens/>
        <w:rPr>
          <w:rFonts w:eastAsia="Calibri" w:cs="Arial"/>
        </w:rPr>
      </w:pPr>
    </w:p>
    <w:p w14:paraId="38C8AB28" w14:textId="77777777" w:rsidR="009C36D4" w:rsidRDefault="009C36D4" w:rsidP="009C36D4">
      <w:pPr>
        <w:suppressAutoHyphens/>
        <w:rPr>
          <w:rFonts w:eastAsia="Calibri" w:cs="Arial"/>
          <w:color w:val="FF0000"/>
        </w:rPr>
      </w:pPr>
      <w:r>
        <w:rPr>
          <w:rFonts w:eastAsia="Calibri" w:cs="Arial"/>
        </w:rPr>
        <w:t xml:space="preserve">Toll free at 1-877-660-3806, or you can visit their website at </w:t>
      </w:r>
      <w:hyperlink r:id="rId74" w:history="1">
        <w:r>
          <w:rPr>
            <w:rStyle w:val="Hyperlink"/>
            <w:rFonts w:eastAsia="Calibri" w:cs="Arial"/>
          </w:rPr>
          <w:t>liveworkwell.com.</w:t>
        </w:r>
      </w:hyperlink>
      <w:r>
        <w:rPr>
          <w:rFonts w:eastAsia="Calibri" w:cs="Arial"/>
        </w:rPr>
        <w:t xml:space="preserve">  Access Code:</w:t>
      </w:r>
      <w:r>
        <w:rPr>
          <w:rFonts w:eastAsia="Calibri" w:cs="Arial"/>
          <w:b/>
        </w:rPr>
        <w:t xml:space="preserve"> FP3EAP</w:t>
      </w:r>
    </w:p>
    <w:p w14:paraId="2E57B685" w14:textId="77777777" w:rsidR="00520594" w:rsidRPr="00520594" w:rsidRDefault="00520594" w:rsidP="00520594">
      <w:pPr>
        <w:rPr>
          <w:rFonts w:eastAsia="Calibri" w:cs="Arial"/>
          <w:b/>
          <w:u w:val="single"/>
        </w:rPr>
        <w:sectPr w:rsidR="00520594" w:rsidRPr="00520594" w:rsidSect="00520594">
          <w:type w:val="continuous"/>
          <w:pgSz w:w="12240" w:h="15840"/>
          <w:pgMar w:top="720" w:right="720" w:bottom="720" w:left="720" w:header="720" w:footer="720" w:gutter="0"/>
          <w:cols w:space="720"/>
        </w:sectPr>
      </w:pPr>
    </w:p>
    <w:p w14:paraId="7601E601" w14:textId="77777777" w:rsidR="00520594" w:rsidRPr="00520594" w:rsidRDefault="00520594" w:rsidP="00520594">
      <w:pPr>
        <w:suppressAutoHyphens/>
        <w:rPr>
          <w:rFonts w:eastAsia="Calibri" w:cs="Arial"/>
          <w:b/>
          <w:u w:val="single"/>
        </w:rPr>
      </w:pPr>
    </w:p>
    <w:p w14:paraId="41E19E76" w14:textId="77777777" w:rsidR="00520594" w:rsidRPr="00520594" w:rsidRDefault="00520594" w:rsidP="00520594">
      <w:pPr>
        <w:suppressAutoHyphens/>
        <w:rPr>
          <w:rFonts w:eastAsia="Calibri" w:cs="Arial"/>
          <w:b/>
          <w:u w:val="single"/>
        </w:rPr>
      </w:pPr>
    </w:p>
    <w:p w14:paraId="61950915" w14:textId="77777777" w:rsidR="009C36D4" w:rsidRDefault="009C36D4" w:rsidP="009C36D4">
      <w:pPr>
        <w:suppressAutoHyphens/>
        <w:autoSpaceDE w:val="0"/>
        <w:spacing w:after="120"/>
        <w:rPr>
          <w:rFonts w:cs="Arial"/>
          <w:b/>
          <w:sz w:val="28"/>
        </w:rPr>
      </w:pPr>
      <w:r>
        <w:rPr>
          <w:rFonts w:cs="Arial"/>
          <w:b/>
          <w:sz w:val="28"/>
        </w:rPr>
        <w:t>VOLUNTARY ACCIDENT PLAN – United Healthcare</w:t>
      </w:r>
    </w:p>
    <w:p w14:paraId="2D8A4226" w14:textId="2DCB3ECD" w:rsidR="009C36D4" w:rsidRDefault="009C36D4" w:rsidP="009C36D4">
      <w:pPr>
        <w:tabs>
          <w:tab w:val="right" w:pos="810"/>
        </w:tabs>
        <w:suppressAutoHyphens/>
        <w:rPr>
          <w:rFonts w:cs="Arial"/>
          <w:b/>
        </w:rPr>
      </w:pPr>
      <w:r>
        <w:rPr>
          <w:rFonts w:cs="Arial"/>
        </w:rPr>
        <w:t xml:space="preserve">Accident Insurance pays a lump sum benefit directly to you based on the type of injury sustained and treatment needed. This policy has off the job coverage </w:t>
      </w:r>
      <w:r w:rsidR="00F92D4F">
        <w:rPr>
          <w:rFonts w:cs="Arial"/>
        </w:rPr>
        <w:t xml:space="preserve">and </w:t>
      </w:r>
      <w:r>
        <w:rPr>
          <w:rFonts w:cs="Arial"/>
        </w:rPr>
        <w:t xml:space="preserve">includes a </w:t>
      </w:r>
      <w:r>
        <w:rPr>
          <w:rFonts w:cs="Arial"/>
          <w:b/>
        </w:rPr>
        <w:t>$50 Wellness Benefit</w:t>
      </w:r>
      <w:r>
        <w:rPr>
          <w:rFonts w:cs="Arial"/>
        </w:rPr>
        <w:t xml:space="preserve"> if you receive an eligible screening!  For more information on this benefit and its’ rates, please refer to the brochure located at </w:t>
      </w:r>
      <w:r>
        <w:rPr>
          <w:rFonts w:cs="Arial"/>
          <w:b/>
        </w:rPr>
        <w:t xml:space="preserve">eselfserve.com.  </w:t>
      </w:r>
    </w:p>
    <w:p w14:paraId="2C186547" w14:textId="77777777" w:rsidR="009C36D4" w:rsidRDefault="009C36D4" w:rsidP="009C36D4">
      <w:pPr>
        <w:suppressAutoHyphens/>
        <w:rPr>
          <w:rFonts w:cs="Arial"/>
          <w:b/>
          <w:highlight w:val="yellow"/>
          <w:u w:val="single"/>
        </w:rPr>
      </w:pPr>
    </w:p>
    <w:p w14:paraId="3EF2147B" w14:textId="77777777" w:rsidR="009C36D4" w:rsidRDefault="009C36D4" w:rsidP="009C36D4">
      <w:pPr>
        <w:suppressAutoHyphens/>
        <w:autoSpaceDE w:val="0"/>
        <w:spacing w:after="120"/>
        <w:rPr>
          <w:rFonts w:cs="Arial"/>
          <w:b/>
          <w:sz w:val="28"/>
        </w:rPr>
      </w:pPr>
      <w:r>
        <w:rPr>
          <w:rFonts w:cs="Arial"/>
          <w:b/>
          <w:sz w:val="28"/>
        </w:rPr>
        <w:t>VOLUNTARY CRITICAL ILLNESS INSURANCE – United Healthcare</w:t>
      </w:r>
    </w:p>
    <w:p w14:paraId="68089BA8" w14:textId="77777777" w:rsidR="009C36D4" w:rsidRDefault="009C36D4" w:rsidP="009C36D4">
      <w:pPr>
        <w:suppressAutoHyphens/>
        <w:rPr>
          <w:rFonts w:cs="Arial"/>
          <w:b/>
        </w:rPr>
      </w:pPr>
      <w:r>
        <w:rPr>
          <w:rFonts w:cs="Arial"/>
        </w:rPr>
        <w:t>Critical Illness pays a lump sum benefit directly to you upon diagnosis of a covered illness after the plan’s effective date of coverage. There are multiple payouts automatically included and a benefit can be paid for each covered condition. Coverage can be taken when you leave the company and includes a</w:t>
      </w:r>
      <w:r>
        <w:rPr>
          <w:rFonts w:cs="Arial"/>
          <w:b/>
        </w:rPr>
        <w:t xml:space="preserve"> $50 Wellness Benefit </w:t>
      </w:r>
      <w:r>
        <w:rPr>
          <w:rFonts w:cs="Arial"/>
        </w:rPr>
        <w:t xml:space="preserve">if you receive an eligible screening!  For more information on this benefit and its rates, please refer to the brochure at </w:t>
      </w:r>
      <w:r>
        <w:rPr>
          <w:rFonts w:cs="Arial"/>
          <w:b/>
        </w:rPr>
        <w:t xml:space="preserve">eselfserve.com.  </w:t>
      </w:r>
    </w:p>
    <w:p w14:paraId="2D48683B" w14:textId="77777777" w:rsidR="009C36D4" w:rsidRDefault="009C36D4" w:rsidP="009C36D4">
      <w:pPr>
        <w:suppressAutoHyphens/>
        <w:rPr>
          <w:rFonts w:cs="Arial"/>
          <w:b/>
        </w:rPr>
      </w:pPr>
    </w:p>
    <w:p w14:paraId="4DD35E00" w14:textId="77777777" w:rsidR="009C36D4" w:rsidRDefault="009C36D4" w:rsidP="009C36D4">
      <w:pPr>
        <w:suppressAutoHyphens/>
        <w:rPr>
          <w:rFonts w:cs="Arial"/>
          <w:b/>
        </w:rPr>
      </w:pPr>
    </w:p>
    <w:p w14:paraId="40C9F32D" w14:textId="77777777" w:rsidR="009C36D4" w:rsidRDefault="009C36D4" w:rsidP="009C36D4">
      <w:pPr>
        <w:suppressAutoHyphens/>
        <w:autoSpaceDE w:val="0"/>
        <w:spacing w:after="120"/>
        <w:rPr>
          <w:rFonts w:cs="Arial"/>
          <w:b/>
          <w:sz w:val="28"/>
        </w:rPr>
      </w:pPr>
      <w:r>
        <w:rPr>
          <w:rFonts w:cs="Arial"/>
          <w:b/>
          <w:sz w:val="28"/>
        </w:rPr>
        <w:t>VOLUNTARY HOPSITAL INDEMNITY – United Healthcare</w:t>
      </w:r>
    </w:p>
    <w:p w14:paraId="1E82E2A3" w14:textId="77777777" w:rsidR="009C36D4" w:rsidRDefault="009C36D4" w:rsidP="009C36D4">
      <w:pPr>
        <w:tabs>
          <w:tab w:val="right" w:pos="810"/>
        </w:tabs>
        <w:suppressAutoHyphens/>
        <w:rPr>
          <w:rFonts w:cs="Arial"/>
          <w:b/>
        </w:rPr>
      </w:pPr>
      <w:r>
        <w:rPr>
          <w:rFonts w:cs="Arial"/>
        </w:rPr>
        <w:t xml:space="preserve">Hospital Indemnity is an insurance plan that pays cash directly to you.  The plan is intended to help with deductible expenses and out of pocket costs associated with a hospital stay and related treatment. This policy includes a </w:t>
      </w:r>
      <w:r>
        <w:rPr>
          <w:rFonts w:cs="Arial"/>
          <w:b/>
        </w:rPr>
        <w:t xml:space="preserve">$50 Wellness Benefit </w:t>
      </w:r>
      <w:r>
        <w:rPr>
          <w:rFonts w:cs="Arial"/>
        </w:rPr>
        <w:t xml:space="preserve">if you receive an eligible screening!  For more information on this benefit and its’ rates, please refer to the brochure located at </w:t>
      </w:r>
      <w:r>
        <w:rPr>
          <w:rFonts w:cs="Arial"/>
          <w:b/>
        </w:rPr>
        <w:t xml:space="preserve">eselfserve.com.  </w:t>
      </w:r>
    </w:p>
    <w:p w14:paraId="1E3D402A" w14:textId="77777777" w:rsidR="009C36D4" w:rsidRDefault="009C36D4" w:rsidP="009C36D4">
      <w:pPr>
        <w:rPr>
          <w:rFonts w:cs="Arial"/>
        </w:rPr>
        <w:sectPr w:rsidR="009C36D4" w:rsidSect="009C36D4">
          <w:type w:val="continuous"/>
          <w:pgSz w:w="12240" w:h="15840"/>
          <w:pgMar w:top="720" w:right="720" w:bottom="720" w:left="720" w:header="720" w:footer="720" w:gutter="0"/>
          <w:cols w:space="720"/>
        </w:sectPr>
      </w:pPr>
    </w:p>
    <w:p w14:paraId="2ED34089" w14:textId="5304986F" w:rsidR="009C36D4" w:rsidRDefault="009C36D4" w:rsidP="009C36D4">
      <w:pPr>
        <w:rPr>
          <w:rFonts w:cs="Arial"/>
          <w:b/>
          <w:u w:val="single"/>
        </w:rPr>
      </w:pPr>
    </w:p>
    <w:p w14:paraId="7258C4B8" w14:textId="3F929FF5" w:rsidR="009C36D4" w:rsidRDefault="009C36D4" w:rsidP="009C36D4">
      <w:pPr>
        <w:rPr>
          <w:rFonts w:cs="Arial"/>
          <w:b/>
          <w:u w:val="single"/>
        </w:rPr>
      </w:pPr>
    </w:p>
    <w:p w14:paraId="770F4514" w14:textId="77777777" w:rsidR="009C36D4" w:rsidRDefault="009C36D4" w:rsidP="009C36D4">
      <w:pPr>
        <w:rPr>
          <w:rFonts w:cs="Arial"/>
          <w:b/>
          <w:u w:val="single"/>
        </w:rPr>
        <w:sectPr w:rsidR="009C36D4">
          <w:type w:val="continuous"/>
          <w:pgSz w:w="12240" w:h="15840"/>
          <w:pgMar w:top="720" w:right="720" w:bottom="720" w:left="720" w:header="720" w:footer="720" w:gutter="0"/>
          <w:cols w:space="720"/>
        </w:sectPr>
      </w:pPr>
    </w:p>
    <w:p w14:paraId="034595CE" w14:textId="77777777" w:rsidR="00520594" w:rsidRDefault="00520594" w:rsidP="00520594">
      <w:pPr>
        <w:rPr>
          <w:rFonts w:cs="Arial"/>
          <w:sz w:val="24"/>
          <w:szCs w:val="24"/>
        </w:rPr>
      </w:pPr>
    </w:p>
    <w:p w14:paraId="0664EC36" w14:textId="77777777" w:rsidR="00C91237" w:rsidRDefault="00C91237" w:rsidP="00520594">
      <w:pPr>
        <w:rPr>
          <w:rFonts w:cs="Arial"/>
          <w:sz w:val="24"/>
          <w:szCs w:val="24"/>
        </w:rPr>
      </w:pPr>
    </w:p>
    <w:p w14:paraId="40BEC43A" w14:textId="77777777" w:rsidR="00C91237" w:rsidRDefault="00C91237" w:rsidP="00C91237">
      <w:pPr>
        <w:spacing w:before="240"/>
        <w:ind w:left="720"/>
        <w:rPr>
          <w:b/>
          <w:sz w:val="36"/>
        </w:rPr>
      </w:pPr>
      <w:r>
        <w:rPr>
          <w:b/>
          <w:sz w:val="36"/>
        </w:rPr>
        <w:lastRenderedPageBreak/>
        <w:t>401(k) RETIREMENT PLAN</w:t>
      </w:r>
    </w:p>
    <w:p w14:paraId="0A720C30" w14:textId="77777777" w:rsidR="00C91237" w:rsidRDefault="00C91237" w:rsidP="00C91237">
      <w:pPr>
        <w:spacing w:before="240"/>
        <w:ind w:left="720"/>
        <w:rPr>
          <w:b/>
          <w:sz w:val="36"/>
        </w:rPr>
      </w:pPr>
    </w:p>
    <w:p w14:paraId="6F39A883" w14:textId="1D534569" w:rsidR="00C91237" w:rsidRDefault="00C91237" w:rsidP="00C91237">
      <w:pPr>
        <w:pStyle w:val="BodyText"/>
        <w:spacing w:before="93" w:line="276" w:lineRule="auto"/>
        <w:ind w:left="720" w:right="867"/>
      </w:pPr>
      <w:r>
        <w:t xml:space="preserve">The </w:t>
      </w:r>
      <w:r>
        <w:t>Company offers a 401k retirement plan for its employees. The plan recordkeeper is VOYA. All employees age 20 and older are eligible to participate effective the first of the month after 60 days of employment. The company will provide a matching contribution of 50% of the employee’s contribution up to a maximum of 8%. (If you contribute 8%, the company will match 4%.).</w:t>
      </w:r>
    </w:p>
    <w:p w14:paraId="12028F6C" w14:textId="77777777" w:rsidR="00C91237" w:rsidRDefault="00C91237" w:rsidP="00C91237">
      <w:pPr>
        <w:pStyle w:val="BodyText"/>
        <w:spacing w:before="120" w:line="276" w:lineRule="auto"/>
        <w:ind w:left="720" w:right="867"/>
      </w:pPr>
      <w:r>
        <w:t>The plan allows for both pretax and Roth after-tax employee contributions. Annual contribution limits are set by the IRS and are subject to change.</w:t>
      </w:r>
    </w:p>
    <w:p w14:paraId="0744D005" w14:textId="1B74E613" w:rsidR="00C91237" w:rsidRDefault="00C91237" w:rsidP="00C91237">
      <w:pPr>
        <w:pStyle w:val="BodyText"/>
        <w:spacing w:before="121" w:line="276" w:lineRule="auto"/>
        <w:ind w:left="720" w:right="815"/>
        <w:jc w:val="both"/>
      </w:pPr>
      <w:r>
        <w:t>If you choose not to enroll by selecting your own contribution percentage and not opt out of the automatic election, you will automatically be enrolled into a Vanguard Target Retirement fund at a 3% d</w:t>
      </w:r>
      <w:r>
        <w:t>e</w:t>
      </w:r>
      <w:r>
        <w:t>ferral rate. You may change your contributions at any time.</w:t>
      </w:r>
    </w:p>
    <w:p w14:paraId="75ED029D" w14:textId="77777777" w:rsidR="00C91237" w:rsidRDefault="00C91237" w:rsidP="00C91237">
      <w:pPr>
        <w:pStyle w:val="BodyText"/>
        <w:spacing w:before="118"/>
        <w:ind w:left="720"/>
        <w:jc w:val="both"/>
      </w:pPr>
      <w:r>
        <w:t>Money from other qualified plans is accepted once you have met the plans eligibility requirements.</w:t>
      </w:r>
    </w:p>
    <w:p w14:paraId="208A4716" w14:textId="77777777" w:rsidR="00C91237" w:rsidRDefault="00C91237" w:rsidP="00C91237">
      <w:pPr>
        <w:pStyle w:val="BodyText"/>
        <w:spacing w:before="163" w:line="276" w:lineRule="auto"/>
        <w:ind w:left="720" w:right="1227"/>
      </w:pPr>
      <w:r>
        <w:t>Employee contributions are 100% vested. Employer Matching Contributions are vested based on years of service:</w:t>
      </w:r>
    </w:p>
    <w:tbl>
      <w:tblPr>
        <w:tblW w:w="0" w:type="auto"/>
        <w:tblInd w:w="3041" w:type="dxa"/>
        <w:tblBorders>
          <w:top w:val="single" w:sz="4" w:space="0" w:color="C55F23"/>
          <w:left w:val="single" w:sz="4" w:space="0" w:color="C55F23"/>
          <w:bottom w:val="single" w:sz="4" w:space="0" w:color="C55F23"/>
          <w:right w:val="single" w:sz="4" w:space="0" w:color="C55F23"/>
          <w:insideH w:val="single" w:sz="4" w:space="0" w:color="C55F23"/>
          <w:insideV w:val="single" w:sz="4" w:space="0" w:color="C55F23"/>
        </w:tblBorders>
        <w:tblLayout w:type="fixed"/>
        <w:tblCellMar>
          <w:left w:w="0" w:type="dxa"/>
          <w:right w:w="0" w:type="dxa"/>
        </w:tblCellMar>
        <w:tblLook w:val="01E0" w:firstRow="1" w:lastRow="1" w:firstColumn="1" w:lastColumn="1" w:noHBand="0" w:noVBand="0"/>
      </w:tblPr>
      <w:tblGrid>
        <w:gridCol w:w="2943"/>
        <w:gridCol w:w="3230"/>
      </w:tblGrid>
      <w:tr w:rsidR="00C91237" w14:paraId="6B435590" w14:textId="77777777" w:rsidTr="004B7BB8">
        <w:trPr>
          <w:trHeight w:val="559"/>
        </w:trPr>
        <w:tc>
          <w:tcPr>
            <w:tcW w:w="2943" w:type="dxa"/>
            <w:tcBorders>
              <w:top w:val="nil"/>
              <w:left w:val="nil"/>
              <w:bottom w:val="nil"/>
              <w:right w:val="nil"/>
            </w:tcBorders>
            <w:shd w:val="clear" w:color="auto" w:fill="C55F23"/>
          </w:tcPr>
          <w:p w14:paraId="14B025BB" w14:textId="77777777" w:rsidR="00C91237" w:rsidRDefault="00C91237" w:rsidP="004B7BB8">
            <w:pPr>
              <w:pStyle w:val="TableParagraph"/>
              <w:spacing w:before="142"/>
              <w:ind w:left="520" w:right="515"/>
              <w:rPr>
                <w:b/>
              </w:rPr>
            </w:pPr>
            <w:r>
              <w:rPr>
                <w:b/>
                <w:color w:val="FFFFFF"/>
              </w:rPr>
              <w:t>Years of Service</w:t>
            </w:r>
          </w:p>
        </w:tc>
        <w:tc>
          <w:tcPr>
            <w:tcW w:w="3230" w:type="dxa"/>
            <w:tcBorders>
              <w:top w:val="nil"/>
              <w:left w:val="nil"/>
              <w:bottom w:val="nil"/>
              <w:right w:val="nil"/>
            </w:tcBorders>
            <w:shd w:val="clear" w:color="auto" w:fill="C55F23"/>
          </w:tcPr>
          <w:p w14:paraId="44A4399F" w14:textId="77777777" w:rsidR="00C91237" w:rsidRDefault="00C91237" w:rsidP="004B7BB8">
            <w:pPr>
              <w:pStyle w:val="TableParagraph"/>
              <w:spacing w:before="142"/>
              <w:ind w:left="524" w:right="517"/>
              <w:rPr>
                <w:b/>
              </w:rPr>
            </w:pPr>
            <w:r>
              <w:rPr>
                <w:b/>
                <w:color w:val="FFFFFF"/>
              </w:rPr>
              <w:t>Vested Percentage</w:t>
            </w:r>
          </w:p>
        </w:tc>
      </w:tr>
      <w:tr w:rsidR="00C91237" w14:paraId="5295F553" w14:textId="77777777" w:rsidTr="004B7BB8">
        <w:trPr>
          <w:trHeight w:val="537"/>
        </w:trPr>
        <w:tc>
          <w:tcPr>
            <w:tcW w:w="2943" w:type="dxa"/>
            <w:tcBorders>
              <w:top w:val="nil"/>
              <w:right w:val="nil"/>
            </w:tcBorders>
          </w:tcPr>
          <w:p w14:paraId="1136561F" w14:textId="77777777" w:rsidR="00C91237" w:rsidRDefault="00C91237" w:rsidP="004B7BB8">
            <w:pPr>
              <w:pStyle w:val="TableParagraph"/>
              <w:ind w:left="1034" w:right="1030"/>
              <w:rPr>
                <w:b/>
              </w:rPr>
            </w:pPr>
            <w:r>
              <w:rPr>
                <w:b/>
              </w:rPr>
              <w:t>1 year</w:t>
            </w:r>
          </w:p>
        </w:tc>
        <w:tc>
          <w:tcPr>
            <w:tcW w:w="3230" w:type="dxa"/>
            <w:tcBorders>
              <w:top w:val="nil"/>
              <w:left w:val="nil"/>
            </w:tcBorders>
          </w:tcPr>
          <w:p w14:paraId="6C92B0CF" w14:textId="77777777" w:rsidR="00C91237" w:rsidRDefault="00C91237" w:rsidP="004B7BB8">
            <w:pPr>
              <w:pStyle w:val="TableParagraph"/>
            </w:pPr>
            <w:r>
              <w:t>0%</w:t>
            </w:r>
          </w:p>
        </w:tc>
      </w:tr>
      <w:tr w:rsidR="00C91237" w14:paraId="0BF90232" w14:textId="77777777" w:rsidTr="004B7BB8">
        <w:trPr>
          <w:trHeight w:val="539"/>
        </w:trPr>
        <w:tc>
          <w:tcPr>
            <w:tcW w:w="2943" w:type="dxa"/>
            <w:tcBorders>
              <w:right w:val="nil"/>
            </w:tcBorders>
          </w:tcPr>
          <w:p w14:paraId="5DF1625E" w14:textId="77777777" w:rsidR="00C91237" w:rsidRDefault="00C91237" w:rsidP="004B7BB8">
            <w:pPr>
              <w:pStyle w:val="TableParagraph"/>
              <w:ind w:left="1032" w:right="1033"/>
              <w:rPr>
                <w:b/>
              </w:rPr>
            </w:pPr>
            <w:r>
              <w:rPr>
                <w:b/>
              </w:rPr>
              <w:t>2 years</w:t>
            </w:r>
          </w:p>
        </w:tc>
        <w:tc>
          <w:tcPr>
            <w:tcW w:w="3230" w:type="dxa"/>
            <w:tcBorders>
              <w:left w:val="nil"/>
            </w:tcBorders>
          </w:tcPr>
          <w:p w14:paraId="10579B99" w14:textId="77777777" w:rsidR="00C91237" w:rsidRDefault="00C91237" w:rsidP="004B7BB8">
            <w:pPr>
              <w:pStyle w:val="TableParagraph"/>
            </w:pPr>
            <w:r>
              <w:t>20%</w:t>
            </w:r>
          </w:p>
        </w:tc>
      </w:tr>
      <w:tr w:rsidR="00C91237" w14:paraId="3C16750A" w14:textId="77777777" w:rsidTr="004B7BB8">
        <w:trPr>
          <w:trHeight w:val="510"/>
        </w:trPr>
        <w:tc>
          <w:tcPr>
            <w:tcW w:w="2943" w:type="dxa"/>
            <w:tcBorders>
              <w:right w:val="nil"/>
            </w:tcBorders>
          </w:tcPr>
          <w:p w14:paraId="6AD5E1D2" w14:textId="77777777" w:rsidR="00C91237" w:rsidRDefault="00C91237" w:rsidP="004B7BB8">
            <w:pPr>
              <w:pStyle w:val="TableParagraph"/>
              <w:spacing w:before="118"/>
              <w:ind w:left="1032" w:right="1033"/>
              <w:rPr>
                <w:b/>
              </w:rPr>
            </w:pPr>
            <w:r>
              <w:rPr>
                <w:b/>
              </w:rPr>
              <w:t>3 years</w:t>
            </w:r>
          </w:p>
        </w:tc>
        <w:tc>
          <w:tcPr>
            <w:tcW w:w="3230" w:type="dxa"/>
            <w:tcBorders>
              <w:left w:val="nil"/>
            </w:tcBorders>
          </w:tcPr>
          <w:p w14:paraId="2A453531" w14:textId="77777777" w:rsidR="00C91237" w:rsidRDefault="00C91237" w:rsidP="004B7BB8">
            <w:pPr>
              <w:pStyle w:val="TableParagraph"/>
              <w:spacing w:before="118"/>
            </w:pPr>
            <w:r>
              <w:t>40%</w:t>
            </w:r>
          </w:p>
        </w:tc>
      </w:tr>
      <w:tr w:rsidR="00C91237" w14:paraId="22E39F4B" w14:textId="77777777" w:rsidTr="004B7BB8">
        <w:trPr>
          <w:trHeight w:val="539"/>
        </w:trPr>
        <w:tc>
          <w:tcPr>
            <w:tcW w:w="2943" w:type="dxa"/>
            <w:tcBorders>
              <w:right w:val="nil"/>
            </w:tcBorders>
          </w:tcPr>
          <w:p w14:paraId="4494CB1D" w14:textId="77777777" w:rsidR="00C91237" w:rsidRDefault="00C91237" w:rsidP="004B7BB8">
            <w:pPr>
              <w:pStyle w:val="TableParagraph"/>
              <w:ind w:left="1034" w:right="1031"/>
              <w:rPr>
                <w:b/>
              </w:rPr>
            </w:pPr>
            <w:r>
              <w:rPr>
                <w:b/>
              </w:rPr>
              <w:t>4 years</w:t>
            </w:r>
          </w:p>
        </w:tc>
        <w:tc>
          <w:tcPr>
            <w:tcW w:w="3230" w:type="dxa"/>
            <w:tcBorders>
              <w:left w:val="nil"/>
            </w:tcBorders>
          </w:tcPr>
          <w:p w14:paraId="1B40E025" w14:textId="77777777" w:rsidR="00C91237" w:rsidRDefault="00C91237" w:rsidP="004B7BB8">
            <w:pPr>
              <w:pStyle w:val="TableParagraph"/>
            </w:pPr>
            <w:r>
              <w:t>60%</w:t>
            </w:r>
          </w:p>
        </w:tc>
      </w:tr>
      <w:tr w:rsidR="00C91237" w14:paraId="68F57F34" w14:textId="77777777" w:rsidTr="004B7BB8">
        <w:trPr>
          <w:trHeight w:val="539"/>
        </w:trPr>
        <w:tc>
          <w:tcPr>
            <w:tcW w:w="2943" w:type="dxa"/>
            <w:tcBorders>
              <w:right w:val="nil"/>
            </w:tcBorders>
          </w:tcPr>
          <w:p w14:paraId="1162CE66" w14:textId="77777777" w:rsidR="00C91237" w:rsidRDefault="00C91237" w:rsidP="004B7BB8">
            <w:pPr>
              <w:pStyle w:val="TableParagraph"/>
              <w:ind w:left="1034" w:right="1031"/>
              <w:rPr>
                <w:b/>
              </w:rPr>
            </w:pPr>
            <w:r>
              <w:rPr>
                <w:b/>
              </w:rPr>
              <w:t>5 years</w:t>
            </w:r>
          </w:p>
        </w:tc>
        <w:tc>
          <w:tcPr>
            <w:tcW w:w="3230" w:type="dxa"/>
            <w:tcBorders>
              <w:left w:val="nil"/>
            </w:tcBorders>
          </w:tcPr>
          <w:p w14:paraId="1694E3D7" w14:textId="77777777" w:rsidR="00C91237" w:rsidRDefault="00C91237" w:rsidP="004B7BB8">
            <w:pPr>
              <w:pStyle w:val="TableParagraph"/>
            </w:pPr>
            <w:r>
              <w:t>80%</w:t>
            </w:r>
          </w:p>
        </w:tc>
      </w:tr>
      <w:tr w:rsidR="00C91237" w14:paraId="40AB3DF8" w14:textId="77777777" w:rsidTr="004B7BB8">
        <w:trPr>
          <w:trHeight w:val="539"/>
        </w:trPr>
        <w:tc>
          <w:tcPr>
            <w:tcW w:w="2943" w:type="dxa"/>
            <w:tcBorders>
              <w:right w:val="nil"/>
            </w:tcBorders>
          </w:tcPr>
          <w:p w14:paraId="2D1DCE66" w14:textId="77777777" w:rsidR="00C91237" w:rsidRDefault="00C91237" w:rsidP="004B7BB8">
            <w:pPr>
              <w:pStyle w:val="TableParagraph"/>
              <w:ind w:left="1034" w:right="1031"/>
              <w:rPr>
                <w:b/>
              </w:rPr>
            </w:pPr>
            <w:r>
              <w:rPr>
                <w:b/>
              </w:rPr>
              <w:t>6 years</w:t>
            </w:r>
          </w:p>
        </w:tc>
        <w:tc>
          <w:tcPr>
            <w:tcW w:w="3230" w:type="dxa"/>
            <w:tcBorders>
              <w:left w:val="nil"/>
            </w:tcBorders>
          </w:tcPr>
          <w:p w14:paraId="6B83F718" w14:textId="77777777" w:rsidR="00C91237" w:rsidRDefault="00C91237" w:rsidP="004B7BB8">
            <w:pPr>
              <w:pStyle w:val="TableParagraph"/>
            </w:pPr>
            <w:r>
              <w:t>100%</w:t>
            </w:r>
          </w:p>
        </w:tc>
      </w:tr>
    </w:tbl>
    <w:p w14:paraId="40109E06" w14:textId="77777777" w:rsidR="00C91237" w:rsidRDefault="00C91237" w:rsidP="00C91237">
      <w:pPr>
        <w:spacing w:before="240"/>
        <w:ind w:left="720"/>
        <w:rPr>
          <w:b/>
          <w:sz w:val="36"/>
        </w:rPr>
      </w:pPr>
    </w:p>
    <w:p w14:paraId="023BF73C" w14:textId="2263D848" w:rsidR="00C91237" w:rsidRDefault="00C91237" w:rsidP="00520594">
      <w:pPr>
        <w:rPr>
          <w:rFonts w:cs="Arial"/>
          <w:sz w:val="24"/>
          <w:szCs w:val="24"/>
        </w:rPr>
      </w:pPr>
    </w:p>
    <w:p w14:paraId="7E23B9EC" w14:textId="0C1AF84A" w:rsidR="00C91237" w:rsidRDefault="00C91237">
      <w:pPr>
        <w:rPr>
          <w:rFonts w:cs="Arial"/>
          <w:sz w:val="24"/>
          <w:szCs w:val="24"/>
        </w:rPr>
      </w:pPr>
      <w:r>
        <w:rPr>
          <w:rFonts w:cs="Arial"/>
          <w:sz w:val="24"/>
          <w:szCs w:val="24"/>
        </w:rPr>
        <w:br w:type="page"/>
      </w:r>
    </w:p>
    <w:p w14:paraId="5CF2AEAF" w14:textId="34D70929" w:rsidR="00C91237" w:rsidRPr="00C91237" w:rsidRDefault="00C91237" w:rsidP="00C91237">
      <w:pPr>
        <w:pStyle w:val="HRFormat"/>
        <w:rPr>
          <w:rFonts w:ascii="Arial" w:hAnsi="Arial"/>
        </w:rPr>
      </w:pPr>
      <w:r>
        <w:rPr>
          <w:noProof/>
        </w:rPr>
        <w:lastRenderedPageBreak/>
        <w:drawing>
          <wp:anchor distT="0" distB="0" distL="0" distR="0" simplePos="0" relativeHeight="251687945" behindDoc="0" locked="0" layoutInCell="1" allowOverlap="1" wp14:anchorId="16EE5C7C" wp14:editId="515EBBB7">
            <wp:simplePos x="0" y="0"/>
            <wp:positionH relativeFrom="page">
              <wp:posOffset>5831204</wp:posOffset>
            </wp:positionH>
            <wp:positionV relativeFrom="paragraph">
              <wp:posOffset>-43024</wp:posOffset>
            </wp:positionV>
            <wp:extent cx="1743202" cy="980434"/>
            <wp:effectExtent l="0" t="0" r="0" b="0"/>
            <wp:wrapNone/>
            <wp:docPr id="3" name="image2.jpeg" descr="New deals and discounts: spotlight on employee benefits | Life at the U |  Faculty and Staff News | University of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5" cstate="print"/>
                    <a:stretch>
                      <a:fillRect/>
                    </a:stretch>
                  </pic:blipFill>
                  <pic:spPr>
                    <a:xfrm>
                      <a:off x="0" y="0"/>
                      <a:ext cx="1743202" cy="980434"/>
                    </a:xfrm>
                    <a:prstGeom prst="rect">
                      <a:avLst/>
                    </a:prstGeom>
                  </pic:spPr>
                </pic:pic>
              </a:graphicData>
            </a:graphic>
          </wp:anchor>
        </w:drawing>
      </w:r>
      <w:r>
        <w:rPr>
          <w:b/>
          <w:sz w:val="36"/>
        </w:rPr>
        <w:t>OTHER EMPLOYEE BENEFITS &amp; PERKS</w:t>
      </w:r>
    </w:p>
    <w:p w14:paraId="5E93C0B9" w14:textId="77777777" w:rsidR="00C91237" w:rsidRPr="00C91237" w:rsidRDefault="00C91237" w:rsidP="00C91237">
      <w:pPr>
        <w:pStyle w:val="HRFormat"/>
        <w:rPr>
          <w:rFonts w:ascii="Arial" w:hAnsi="Arial"/>
        </w:rPr>
      </w:pPr>
    </w:p>
    <w:p w14:paraId="65246104" w14:textId="0F6DD446" w:rsidR="00C91237" w:rsidRPr="00C91237" w:rsidRDefault="00C91237" w:rsidP="00C91237">
      <w:pPr>
        <w:pStyle w:val="HRFormat"/>
        <w:rPr>
          <w:rFonts w:ascii="Arial" w:hAnsi="Arial"/>
        </w:rPr>
      </w:pPr>
      <w:r>
        <w:rPr>
          <w:rFonts w:ascii="Arial" w:hAnsi="Arial" w:cs="Arial"/>
          <w:b/>
          <w:sz w:val="28"/>
        </w:rPr>
        <w:t>Pa</w:t>
      </w:r>
      <w:r w:rsidRPr="00C91237">
        <w:rPr>
          <w:rFonts w:ascii="Arial" w:hAnsi="Arial" w:cs="Arial"/>
          <w:b/>
          <w:sz w:val="28"/>
        </w:rPr>
        <w:t xml:space="preserve">id Company Holidays &amp; Paid Time </w:t>
      </w:r>
      <w:r w:rsidRPr="00C91237">
        <w:rPr>
          <w:rFonts w:ascii="Arial" w:hAnsi="Arial" w:cs="Arial"/>
          <w:b/>
          <w:sz w:val="28"/>
        </w:rPr>
        <w:t>Off</w:t>
      </w:r>
    </w:p>
    <w:p w14:paraId="3FAAB071" w14:textId="02BFC936" w:rsidR="00C91237" w:rsidRPr="00C91237" w:rsidRDefault="00C91237" w:rsidP="00C91237">
      <w:pPr>
        <w:pStyle w:val="HRFormat"/>
        <w:rPr>
          <w:rFonts w:ascii="Arial" w:hAnsi="Arial"/>
        </w:rPr>
      </w:pPr>
      <w:r w:rsidRPr="00C91237">
        <w:rPr>
          <w:rFonts w:ascii="Arial" w:hAnsi="Arial"/>
        </w:rPr>
        <w:t>Full time employees are offered company paid holidays and paid</w:t>
      </w:r>
      <w:r w:rsidRPr="00C91237">
        <w:rPr>
          <w:rFonts w:ascii="Arial" w:hAnsi="Arial"/>
        </w:rPr>
        <w:t xml:space="preserve"> </w:t>
      </w:r>
      <w:r w:rsidRPr="00C91237">
        <w:rPr>
          <w:rFonts w:ascii="Arial" w:hAnsi="Arial"/>
        </w:rPr>
        <w:t>time off. Please see the employee handbook for full details.</w:t>
      </w:r>
    </w:p>
    <w:p w14:paraId="123FBEAA" w14:textId="77777777" w:rsidR="00C91237" w:rsidRPr="00C91237" w:rsidRDefault="00C91237" w:rsidP="00C91237">
      <w:pPr>
        <w:pStyle w:val="HRFormat"/>
        <w:rPr>
          <w:rFonts w:ascii="Arial" w:hAnsi="Arial" w:cs="Arial"/>
          <w:b/>
          <w:sz w:val="28"/>
        </w:rPr>
      </w:pPr>
      <w:r w:rsidRPr="00C91237">
        <w:rPr>
          <w:rFonts w:ascii="Arial" w:hAnsi="Arial" w:cs="Arial"/>
          <w:b/>
          <w:sz w:val="28"/>
        </w:rPr>
        <w:t>Employee Referral Program</w:t>
      </w:r>
    </w:p>
    <w:p w14:paraId="32822A8B" w14:textId="3C9A0223" w:rsidR="00C91237" w:rsidRPr="00C91237" w:rsidRDefault="00C91237" w:rsidP="00C91237">
      <w:pPr>
        <w:pStyle w:val="HRFormat"/>
        <w:rPr>
          <w:rFonts w:ascii="Arial" w:hAnsi="Arial"/>
        </w:rPr>
      </w:pPr>
      <w:r w:rsidRPr="00C91237">
        <w:rPr>
          <w:rFonts w:ascii="Arial" w:hAnsi="Arial"/>
        </w:rPr>
        <w:t>The Company offers a referral bonus to those employees who refer an employee – program details can be found on the Employee Referral Form. The form must be submitted prior to the applicant be</w:t>
      </w:r>
      <w:r w:rsidRPr="00C91237">
        <w:rPr>
          <w:rFonts w:ascii="Arial" w:hAnsi="Arial"/>
        </w:rPr>
        <w:t>i</w:t>
      </w:r>
      <w:r w:rsidRPr="00C91237">
        <w:rPr>
          <w:rFonts w:ascii="Arial" w:hAnsi="Arial"/>
        </w:rPr>
        <w:t>ng offered an interview.</w:t>
      </w:r>
    </w:p>
    <w:p w14:paraId="46A6E578" w14:textId="77777777" w:rsidR="00C91237" w:rsidRPr="00C91237" w:rsidRDefault="00C91237" w:rsidP="00C91237">
      <w:pPr>
        <w:pStyle w:val="HRFormat"/>
        <w:rPr>
          <w:rFonts w:ascii="Arial" w:hAnsi="Arial" w:cs="Arial"/>
          <w:b/>
          <w:sz w:val="28"/>
        </w:rPr>
      </w:pPr>
      <w:r w:rsidRPr="00C91237">
        <w:rPr>
          <w:rFonts w:ascii="Arial" w:hAnsi="Arial" w:cs="Arial"/>
          <w:b/>
          <w:sz w:val="28"/>
        </w:rPr>
        <w:t>Employee Discounts</w:t>
      </w:r>
    </w:p>
    <w:p w14:paraId="0BBE17AB" w14:textId="66068AA1" w:rsidR="00C91237" w:rsidRPr="00C91237" w:rsidRDefault="00C91237" w:rsidP="00C91237">
      <w:pPr>
        <w:pStyle w:val="HRFormat"/>
        <w:rPr>
          <w:rFonts w:ascii="Arial" w:hAnsi="Arial"/>
        </w:rPr>
      </w:pPr>
      <w:r w:rsidRPr="00C91237">
        <w:rPr>
          <w:rFonts w:ascii="Arial" w:hAnsi="Arial"/>
        </w:rPr>
        <w:t>The Company has partnered with various vendors that offer complimentary perks that give you access to 20 – 60% off on movies, retail, amusement parks, hotels, shows, concerts, sporting events and more!</w:t>
      </w:r>
    </w:p>
    <w:p w14:paraId="169EC441" w14:textId="77777777" w:rsidR="00C91237" w:rsidRPr="00C91237" w:rsidRDefault="00C91237" w:rsidP="00C91237">
      <w:pPr>
        <w:pStyle w:val="HRFormat"/>
        <w:rPr>
          <w:rFonts w:ascii="Arial" w:hAnsi="Arial"/>
        </w:rPr>
      </w:pPr>
      <w:r w:rsidRPr="00C91237">
        <w:rPr>
          <w:rFonts w:ascii="Arial" w:hAnsi="Arial"/>
        </w:rPr>
        <w:t>Tickets At Work</w:t>
      </w:r>
      <w:r w:rsidRPr="001F1B5F">
        <w:rPr>
          <w:rFonts w:ascii="Arial" w:hAnsi="Arial"/>
          <w:color w:val="006D9E" w:themeColor="accent1"/>
          <w:u w:val="single"/>
        </w:rPr>
        <w:t xml:space="preserve">: </w:t>
      </w:r>
      <w:hyperlink r:id="rId76">
        <w:r w:rsidRPr="001F1B5F">
          <w:rPr>
            <w:rFonts w:ascii="Arial" w:hAnsi="Arial"/>
            <w:color w:val="006D9E" w:themeColor="accent1"/>
            <w:u w:val="single"/>
          </w:rPr>
          <w:t>https://ticketsatwork.com/tickets/account.php?sub=enroll</w:t>
        </w:r>
      </w:hyperlink>
      <w:r w:rsidRPr="00C91237">
        <w:rPr>
          <w:rFonts w:ascii="Arial" w:hAnsi="Arial"/>
        </w:rPr>
        <w:t>, Select sign up with Company Code, use “KURTZBROS”</w:t>
      </w:r>
    </w:p>
    <w:p w14:paraId="7DF72267" w14:textId="43A69A72" w:rsidR="00C91237" w:rsidRPr="00C91237" w:rsidRDefault="00C91237" w:rsidP="00C91237">
      <w:pPr>
        <w:pStyle w:val="HRFormat"/>
        <w:rPr>
          <w:rFonts w:ascii="Arial" w:hAnsi="Arial"/>
        </w:rPr>
      </w:pPr>
      <w:r w:rsidRPr="00C91237">
        <w:rPr>
          <w:rFonts w:ascii="Arial" w:hAnsi="Arial"/>
        </w:rPr>
        <w:t xml:space="preserve">Best Benefits Club: </w:t>
      </w:r>
      <w:hyperlink r:id="rId77">
        <w:r w:rsidRPr="001F1B5F">
          <w:rPr>
            <w:rFonts w:ascii="Arial" w:hAnsi="Arial"/>
            <w:color w:val="006D9E" w:themeColor="accent1"/>
            <w:u w:val="single"/>
          </w:rPr>
          <w:t xml:space="preserve">https://www.bbcmember.com </w:t>
        </w:r>
      </w:hyperlink>
      <w:r w:rsidRPr="00C91237">
        <w:rPr>
          <w:rFonts w:ascii="Arial" w:hAnsi="Arial"/>
        </w:rPr>
        <w:t>– Select Login &amp; Create a New Account,</w:t>
      </w:r>
      <w:r w:rsidR="001F1B5F">
        <w:rPr>
          <w:rFonts w:ascii="Arial" w:hAnsi="Arial"/>
        </w:rPr>
        <w:t xml:space="preserve"> </w:t>
      </w:r>
      <w:r w:rsidRPr="00C91237">
        <w:rPr>
          <w:rFonts w:ascii="Arial" w:hAnsi="Arial"/>
        </w:rPr>
        <w:t>Activation Code: kurtz909</w:t>
      </w:r>
    </w:p>
    <w:p w14:paraId="1C28DC61" w14:textId="5735A88E" w:rsidR="00C91237" w:rsidRPr="00C91237" w:rsidRDefault="00C91237" w:rsidP="00C91237">
      <w:pPr>
        <w:pStyle w:val="HRFormat"/>
        <w:rPr>
          <w:rFonts w:ascii="Arial" w:hAnsi="Arial"/>
        </w:rPr>
        <w:sectPr w:rsidR="00C91237" w:rsidRPr="00C91237">
          <w:type w:val="continuous"/>
          <w:pgSz w:w="12240" w:h="15840"/>
          <w:pgMar w:top="720" w:right="720" w:bottom="720" w:left="720" w:header="720" w:footer="720" w:gutter="0"/>
          <w:cols w:space="720"/>
        </w:sectPr>
      </w:pPr>
    </w:p>
    <w:p w14:paraId="1AF6F7C7" w14:textId="36E4128E" w:rsidR="00A33601" w:rsidRPr="00C91237" w:rsidRDefault="00A33601" w:rsidP="00C91237">
      <w:pPr>
        <w:pStyle w:val="HRFormat"/>
        <w:rPr>
          <w:rFonts w:ascii="Arial" w:hAnsi="Arial" w:cs="Arial"/>
          <w:b/>
          <w:sz w:val="28"/>
        </w:rPr>
      </w:pPr>
      <w:r w:rsidRPr="00C91237">
        <w:rPr>
          <w:rFonts w:ascii="Arial" w:hAnsi="Arial" w:cs="Arial"/>
          <w:b/>
          <w:sz w:val="28"/>
        </w:rPr>
        <w:t xml:space="preserve">Boot Reimbursement </w:t>
      </w:r>
    </w:p>
    <w:p w14:paraId="0F8C5C32" w14:textId="77777777" w:rsidR="00A33601" w:rsidRPr="00C91237" w:rsidRDefault="00A33601" w:rsidP="00A33601">
      <w:pPr>
        <w:pStyle w:val="HRFormat"/>
        <w:rPr>
          <w:rFonts w:ascii="Arial" w:hAnsi="Arial"/>
        </w:rPr>
      </w:pPr>
      <w:r w:rsidRPr="00C91237">
        <w:rPr>
          <w:rFonts w:ascii="Arial" w:hAnsi="Arial"/>
        </w:rPr>
        <w:t xml:space="preserve">Full time employees, after 90 days, who are required to wear boots as part of their job will be eligible for a Company reimbursement up to $100 per year towards a new pair of boots or repairs to an existing pair of boots. Receipts should be turned into Finance. If you are unsure if your job requires boots, please see your manager. </w:t>
      </w:r>
    </w:p>
    <w:p w14:paraId="16B9A7E8" w14:textId="66A8940C" w:rsidR="00A33601" w:rsidRPr="00C91237" w:rsidRDefault="00A33601" w:rsidP="00C91237">
      <w:pPr>
        <w:pStyle w:val="HRFormat"/>
        <w:rPr>
          <w:rFonts w:ascii="Arial" w:hAnsi="Arial" w:cs="Arial"/>
          <w:b/>
          <w:sz w:val="28"/>
        </w:rPr>
      </w:pPr>
      <w:r w:rsidRPr="00C91237">
        <w:rPr>
          <w:rFonts w:ascii="Arial" w:hAnsi="Arial" w:cs="Arial"/>
          <w:b/>
          <w:sz w:val="28"/>
        </w:rPr>
        <w:t xml:space="preserve">Vision Reimbursement </w:t>
      </w:r>
    </w:p>
    <w:p w14:paraId="6B6B3C88" w14:textId="77777777" w:rsidR="00A33601" w:rsidRPr="00C91237" w:rsidRDefault="00A33601" w:rsidP="00A33601">
      <w:pPr>
        <w:pStyle w:val="HRFormat"/>
        <w:rPr>
          <w:rFonts w:ascii="Arial" w:hAnsi="Arial"/>
        </w:rPr>
      </w:pPr>
      <w:r w:rsidRPr="00C91237">
        <w:rPr>
          <w:rFonts w:ascii="Arial" w:hAnsi="Arial"/>
        </w:rPr>
        <w:t xml:space="preserve">Full time employees not enrolled in benefits, after 90 days, will be eligible for a Company vision reimbursement up to $100 per year. Receipts should be turned into Finance. </w:t>
      </w:r>
    </w:p>
    <w:p w14:paraId="1A50C8AF" w14:textId="164DF17A" w:rsidR="00A33601" w:rsidRPr="001F1B5F" w:rsidRDefault="00A33601" w:rsidP="00A33601">
      <w:pPr>
        <w:pStyle w:val="HRFormat"/>
        <w:rPr>
          <w:rFonts w:ascii="Arial" w:hAnsi="Arial" w:cs="Arial"/>
          <w:b/>
          <w:sz w:val="28"/>
        </w:rPr>
      </w:pPr>
      <w:r w:rsidRPr="001F1B5F">
        <w:rPr>
          <w:rFonts w:ascii="Arial" w:hAnsi="Arial" w:cs="Arial"/>
          <w:b/>
          <w:sz w:val="28"/>
        </w:rPr>
        <w:t>Professional Certification &amp; Educational Assistance Program</w:t>
      </w:r>
    </w:p>
    <w:p w14:paraId="282F9B32" w14:textId="77777777" w:rsidR="00A33601" w:rsidRPr="00C91237" w:rsidRDefault="00A33601" w:rsidP="00A33601">
      <w:pPr>
        <w:pStyle w:val="HRFormat"/>
        <w:rPr>
          <w:rFonts w:ascii="Arial" w:hAnsi="Arial"/>
        </w:rPr>
      </w:pPr>
      <w:r w:rsidRPr="00C91237">
        <w:rPr>
          <w:rFonts w:ascii="Arial" w:hAnsi="Arial"/>
        </w:rPr>
        <w:t xml:space="preserve">Full time employees, after one year of service, will be eligible to be reimbursed for obtaining certifications or continuing their education under the following conditions: </w:t>
      </w:r>
    </w:p>
    <w:p w14:paraId="45619ACA" w14:textId="77777777" w:rsidR="00A33601" w:rsidRPr="00C91237" w:rsidRDefault="00A33601" w:rsidP="00A33601">
      <w:pPr>
        <w:pStyle w:val="HRFormat"/>
        <w:rPr>
          <w:rFonts w:ascii="Arial" w:hAnsi="Arial"/>
        </w:rPr>
      </w:pPr>
      <w:r w:rsidRPr="00C91237">
        <w:rPr>
          <w:rFonts w:ascii="Arial" w:hAnsi="Arial"/>
        </w:rPr>
        <w:t>Course(s) must relate to employee’s current area of assigned work or provide for future position of advancement within the Company.</w:t>
      </w:r>
    </w:p>
    <w:p w14:paraId="4C7C181D" w14:textId="77777777" w:rsidR="00A33601" w:rsidRPr="00C91237" w:rsidRDefault="00A33601" w:rsidP="00A33601">
      <w:pPr>
        <w:pStyle w:val="HRFormat"/>
        <w:rPr>
          <w:rFonts w:ascii="Arial" w:hAnsi="Arial"/>
        </w:rPr>
      </w:pPr>
      <w:r w:rsidRPr="00C91237">
        <w:rPr>
          <w:rFonts w:ascii="Arial" w:hAnsi="Arial"/>
        </w:rPr>
        <w:t xml:space="preserve">Course(s) must be offered by an accredited technical school or university. </w:t>
      </w:r>
    </w:p>
    <w:p w14:paraId="4FB5FD7B" w14:textId="77777777" w:rsidR="00A33601" w:rsidRPr="00C91237" w:rsidRDefault="00A33601" w:rsidP="00A33601">
      <w:pPr>
        <w:pStyle w:val="HRFormat"/>
        <w:rPr>
          <w:rFonts w:ascii="Arial" w:hAnsi="Arial"/>
        </w:rPr>
      </w:pPr>
      <w:r w:rsidRPr="00C91237">
        <w:rPr>
          <w:rFonts w:ascii="Arial" w:hAnsi="Arial"/>
        </w:rPr>
        <w:t xml:space="preserve">Course(s) must be pre-approved by management. Approval forms can be obtained from the Human Resources Department. It is recommended the employee receives the course approval before registering for the course. </w:t>
      </w:r>
    </w:p>
    <w:p w14:paraId="13CA3592" w14:textId="77777777" w:rsidR="00A33601" w:rsidRPr="00C91237" w:rsidRDefault="00A33601" w:rsidP="00A33601">
      <w:pPr>
        <w:pStyle w:val="HRFormat"/>
        <w:rPr>
          <w:rFonts w:ascii="Arial" w:hAnsi="Arial"/>
        </w:rPr>
      </w:pPr>
      <w:r w:rsidRPr="00C91237">
        <w:rPr>
          <w:rFonts w:ascii="Arial" w:hAnsi="Arial"/>
        </w:rPr>
        <w:t xml:space="preserve">Course(s) otherwise paid by scholarships, G.I. benefits, government grants, etc., are not reimbursed. </w:t>
      </w:r>
    </w:p>
    <w:p w14:paraId="4F75EC5E" w14:textId="77777777" w:rsidR="00A33601" w:rsidRPr="00C91237" w:rsidRDefault="00A33601" w:rsidP="00A33601">
      <w:pPr>
        <w:pStyle w:val="HRFormat"/>
        <w:rPr>
          <w:rFonts w:ascii="Arial" w:hAnsi="Arial"/>
        </w:rPr>
      </w:pPr>
      <w:r w:rsidRPr="00C91237">
        <w:rPr>
          <w:rFonts w:ascii="Arial" w:hAnsi="Arial"/>
        </w:rPr>
        <w:t>Note: Certifications, courses and or seminars specifically recommended by management are typically paid for by the company and requires management pre-approval.</w:t>
      </w:r>
    </w:p>
    <w:p w14:paraId="79F9B32D" w14:textId="77777777" w:rsidR="00A33601" w:rsidRPr="00C91237" w:rsidRDefault="00A33601" w:rsidP="00A33601">
      <w:pPr>
        <w:pStyle w:val="HRFormat"/>
        <w:rPr>
          <w:rFonts w:ascii="Arial" w:hAnsi="Arial"/>
        </w:rPr>
      </w:pPr>
    </w:p>
    <w:p w14:paraId="7B5BCE2A" w14:textId="681CC15D" w:rsidR="00A33601" w:rsidRPr="001F1B5F" w:rsidRDefault="00A33601" w:rsidP="00A33601">
      <w:pPr>
        <w:pStyle w:val="HRFormat"/>
        <w:rPr>
          <w:rFonts w:ascii="Arial" w:hAnsi="Arial" w:cs="Arial"/>
          <w:b/>
          <w:sz w:val="28"/>
        </w:rPr>
      </w:pPr>
      <w:r w:rsidRPr="001F1B5F">
        <w:rPr>
          <w:rFonts w:ascii="Arial" w:hAnsi="Arial" w:cs="Arial"/>
          <w:b/>
          <w:sz w:val="28"/>
        </w:rPr>
        <w:lastRenderedPageBreak/>
        <w:t>Family Planning Assistance</w:t>
      </w:r>
    </w:p>
    <w:p w14:paraId="0C01152D" w14:textId="77777777" w:rsidR="00A33601" w:rsidRPr="00C91237" w:rsidRDefault="00A33601" w:rsidP="00A33601">
      <w:pPr>
        <w:pStyle w:val="HRFormat"/>
        <w:rPr>
          <w:rFonts w:ascii="Arial" w:hAnsi="Arial"/>
        </w:rPr>
      </w:pPr>
      <w:r w:rsidRPr="00C91237">
        <w:rPr>
          <w:rFonts w:ascii="Arial" w:hAnsi="Arial"/>
        </w:rPr>
        <w:t xml:space="preserve">Full time employees, after 90 days, are eligible for $500 reimbursement for their families when adopting a child or beginning a family. The Company offers a one-time reimbursement towards the costs (such as legal fees, medications, lab tests, etc.) associated with adoption or fertility therapy. Anyone who is interested in assistance should see the Human Resource Manager for details. Receipts should be turned into Human Resources. </w:t>
      </w:r>
    </w:p>
    <w:p w14:paraId="58812A62" w14:textId="28C07935" w:rsidR="00FC2301" w:rsidRDefault="00FC2301" w:rsidP="00062C48">
      <w:pPr>
        <w:rPr>
          <w:rFonts w:cs="Arial"/>
        </w:rPr>
      </w:pPr>
    </w:p>
    <w:p w14:paraId="0C9306AE" w14:textId="77777777" w:rsidR="00C91237" w:rsidRPr="00520594" w:rsidRDefault="00C91237" w:rsidP="00C91237">
      <w:pPr>
        <w:tabs>
          <w:tab w:val="right" w:pos="810"/>
        </w:tabs>
        <w:suppressAutoHyphens/>
        <w:spacing w:after="120"/>
        <w:rPr>
          <w:rFonts w:cs="Arial"/>
          <w:b/>
          <w:sz w:val="28"/>
        </w:rPr>
      </w:pPr>
      <w:r w:rsidRPr="00520594">
        <w:rPr>
          <w:rFonts w:cs="Arial"/>
          <w:b/>
          <w:sz w:val="28"/>
        </w:rPr>
        <w:t>MARSH &amp; MCLENNAN AGENCY SERVICE TEAM</w:t>
      </w:r>
    </w:p>
    <w:p w14:paraId="7F74076A" w14:textId="77777777" w:rsidR="00C91237" w:rsidRPr="00520594" w:rsidRDefault="00C91237" w:rsidP="00C91237">
      <w:pPr>
        <w:tabs>
          <w:tab w:val="right" w:pos="810"/>
        </w:tabs>
        <w:suppressAutoHyphens/>
        <w:rPr>
          <w:rFonts w:cs="Arial"/>
        </w:rPr>
      </w:pPr>
      <w:r w:rsidRPr="00520594">
        <w:rPr>
          <w:rFonts w:cs="Arial"/>
        </w:rPr>
        <w:t xml:space="preserve">This is your dedicated team of employee advocates. They are your primary contact for benefits and enrollment assistance with over 75 years of combined experience. This in-house team is here to clarify benefits, answer eligibility questions, manage claim issues, and much more! </w:t>
      </w:r>
    </w:p>
    <w:p w14:paraId="214D7548" w14:textId="77777777" w:rsidR="00C91237" w:rsidRPr="00520594" w:rsidRDefault="00C91237" w:rsidP="00C91237">
      <w:pPr>
        <w:tabs>
          <w:tab w:val="right" w:pos="810"/>
        </w:tabs>
        <w:suppressAutoHyphens/>
        <w:rPr>
          <w:rFonts w:cs="Arial"/>
          <w:b/>
        </w:rPr>
      </w:pPr>
      <w:r w:rsidRPr="00520594">
        <w:rPr>
          <w:rFonts w:cs="Arial"/>
        </w:rPr>
        <w:t>It’s easy to connect with them, call your service team at 412-552-5088</w:t>
      </w:r>
    </w:p>
    <w:p w14:paraId="7AF6A437" w14:textId="5FC03590" w:rsidR="00FC2301" w:rsidRDefault="00FC2301" w:rsidP="00062C48">
      <w:pPr>
        <w:rPr>
          <w:rFonts w:cs="Arial"/>
        </w:rPr>
      </w:pPr>
    </w:p>
    <w:p w14:paraId="6BD3BE49" w14:textId="53B59526" w:rsidR="00FC2301" w:rsidRDefault="00FC2301" w:rsidP="00062C48">
      <w:pPr>
        <w:rPr>
          <w:rFonts w:cs="Arial"/>
        </w:rPr>
      </w:pPr>
    </w:p>
    <w:p w14:paraId="7827B4BC" w14:textId="232CF82D" w:rsidR="00FC2301" w:rsidRDefault="00FC2301" w:rsidP="00062C48">
      <w:pPr>
        <w:rPr>
          <w:rFonts w:cs="Arial"/>
        </w:rPr>
      </w:pPr>
    </w:p>
    <w:p w14:paraId="0F39991D" w14:textId="56EE5153" w:rsidR="00FC2301" w:rsidRDefault="00FC2301" w:rsidP="00062C48">
      <w:pPr>
        <w:rPr>
          <w:rFonts w:cs="Arial"/>
        </w:rPr>
      </w:pPr>
    </w:p>
    <w:p w14:paraId="7393B002" w14:textId="06160A9C" w:rsidR="00FC2301" w:rsidRPr="00495971" w:rsidRDefault="00FC2301" w:rsidP="00062C48">
      <w:pPr>
        <w:rPr>
          <w:rFonts w:cs="Arial"/>
        </w:rPr>
        <w:sectPr w:rsidR="00FC2301" w:rsidRPr="00495971" w:rsidSect="00DC6748">
          <w:headerReference w:type="default" r:id="rId78"/>
          <w:footerReference w:type="default" r:id="rId79"/>
          <w:type w:val="continuous"/>
          <w:pgSz w:w="12240" w:h="15840"/>
          <w:pgMar w:top="720" w:right="720" w:bottom="720" w:left="720" w:header="720" w:footer="720" w:gutter="0"/>
          <w:cols w:space="720"/>
        </w:sectPr>
      </w:pPr>
    </w:p>
    <w:p w14:paraId="67BB6182" w14:textId="77777777" w:rsidR="00BA7CDE" w:rsidRPr="00495971" w:rsidRDefault="00BA7CDE" w:rsidP="00AB4F97">
      <w:pPr>
        <w:rPr>
          <w:rFonts w:cs="Arial"/>
        </w:rPr>
        <w:sectPr w:rsidR="00BA7CDE" w:rsidRPr="00495971">
          <w:headerReference w:type="default" r:id="rId80"/>
          <w:footerReference w:type="default" r:id="rId81"/>
          <w:pgSz w:w="12240" w:h="15840"/>
          <w:pgMar w:top="720" w:right="720" w:bottom="720" w:left="720" w:header="720" w:footer="720" w:gutter="0"/>
          <w:cols w:space="720"/>
        </w:sectPr>
      </w:pPr>
    </w:p>
    <w:p w14:paraId="67BB6183" w14:textId="77777777" w:rsidR="00BA7CDE" w:rsidRPr="00495971" w:rsidRDefault="00BA7CDE" w:rsidP="002E0A6B">
      <w:pPr>
        <w:rPr>
          <w:rFonts w:cs="Arial"/>
        </w:rPr>
        <w:sectPr w:rsidR="00BA7CDE" w:rsidRPr="00495971">
          <w:type w:val="continuous"/>
          <w:pgSz w:w="12240" w:h="15840"/>
          <w:pgMar w:top="720" w:right="720" w:bottom="720" w:left="720" w:header="720" w:footer="720" w:gutter="0"/>
          <w:cols w:space="720"/>
        </w:sectPr>
      </w:pPr>
    </w:p>
    <w:p w14:paraId="67BB6184" w14:textId="77777777" w:rsidR="005221A9" w:rsidRPr="00D171C8" w:rsidRDefault="005221A9" w:rsidP="005E1A6E">
      <w:pPr>
        <w:suppressAutoHyphens/>
        <w:spacing w:after="200" w:line="276" w:lineRule="auto"/>
        <w:rPr>
          <w:rFonts w:eastAsia="Calibri" w:cs="Arial"/>
        </w:rPr>
      </w:pPr>
      <w:r w:rsidRPr="00D171C8">
        <w:rPr>
          <w:rFonts w:eastAsia="Calibri" w:cs="Arial"/>
        </w:rPr>
        <w:t>Your employer offers group health plans to some employees and as such is required to distribute certain notices annually to meet compliance guidelines.</w:t>
      </w:r>
    </w:p>
    <w:p w14:paraId="67BB6185" w14:textId="77777777" w:rsidR="005221A9" w:rsidRPr="00D171C8" w:rsidRDefault="005221A9" w:rsidP="005E1A6E">
      <w:pPr>
        <w:suppressAutoHyphens/>
        <w:spacing w:after="200" w:line="276" w:lineRule="auto"/>
        <w:rPr>
          <w:rFonts w:eastAsia="Calibri" w:cs="Arial"/>
          <w:b/>
        </w:rPr>
      </w:pPr>
    </w:p>
    <w:p w14:paraId="67BB6186" w14:textId="77777777" w:rsidR="005221A9" w:rsidRPr="00D171C8" w:rsidRDefault="00ED6B5A" w:rsidP="005E1A6E">
      <w:pPr>
        <w:suppressAutoHyphens/>
        <w:spacing w:after="200" w:line="276" w:lineRule="auto"/>
        <w:rPr>
          <w:rFonts w:eastAsia="Calibri" w:cs="Arial"/>
        </w:rPr>
      </w:pPr>
      <w:r>
        <w:rPr>
          <w:rFonts w:eastAsia="Calibri" w:cs="Arial"/>
          <w:b/>
        </w:rPr>
        <w:t>Kurtz Bros, Inc.</w:t>
      </w:r>
      <w:r w:rsidR="00D171C8" w:rsidRPr="00D171C8">
        <w:rPr>
          <w:rFonts w:eastAsia="Calibri" w:cs="Arial"/>
          <w:b/>
        </w:rPr>
        <w:t xml:space="preserve"> </w:t>
      </w:r>
      <w:r w:rsidR="005221A9" w:rsidRPr="00D171C8">
        <w:rPr>
          <w:rFonts w:eastAsia="Calibri" w:cs="Arial"/>
        </w:rPr>
        <w:t>will herein be referred to as “Employer”</w:t>
      </w:r>
    </w:p>
    <w:p w14:paraId="67BB6187" w14:textId="77777777" w:rsidR="005221A9" w:rsidRPr="00D171C8" w:rsidRDefault="00ED6B5A" w:rsidP="005E1A6E">
      <w:pPr>
        <w:suppressAutoHyphens/>
        <w:spacing w:after="200" w:line="276" w:lineRule="auto"/>
        <w:rPr>
          <w:rFonts w:eastAsia="Calibri" w:cs="Arial"/>
        </w:rPr>
      </w:pPr>
      <w:r>
        <w:rPr>
          <w:rFonts w:eastAsia="Calibri" w:cs="Arial"/>
        </w:rPr>
        <w:t>UMR</w:t>
      </w:r>
      <w:r w:rsidR="00D171C8">
        <w:rPr>
          <w:rFonts w:eastAsia="Calibri" w:cs="Arial"/>
        </w:rPr>
        <w:t xml:space="preserve"> </w:t>
      </w:r>
      <w:r w:rsidR="005221A9" w:rsidRPr="00D171C8">
        <w:rPr>
          <w:rFonts w:eastAsia="Calibri" w:cs="Arial"/>
        </w:rPr>
        <w:t>will herein be referred to as “Medical Plan(s)”</w:t>
      </w:r>
    </w:p>
    <w:p w14:paraId="67BB6188" w14:textId="77777777" w:rsidR="005221A9" w:rsidRPr="00D171C8" w:rsidRDefault="000172C4" w:rsidP="005E1A6E">
      <w:pPr>
        <w:suppressAutoHyphens/>
        <w:spacing w:after="200" w:line="276" w:lineRule="auto"/>
        <w:rPr>
          <w:rFonts w:eastAsia="Calibri" w:cs="Arial"/>
        </w:rPr>
      </w:pPr>
      <w:r>
        <w:rPr>
          <w:rFonts w:eastAsia="Calibri" w:cs="Arial"/>
        </w:rPr>
        <w:t>Kurtz Bros, Inc.</w:t>
      </w:r>
      <w:r w:rsidR="005221A9" w:rsidRPr="00D171C8">
        <w:rPr>
          <w:rFonts w:eastAsia="Calibri" w:cs="Arial"/>
        </w:rPr>
        <w:t xml:space="preserve"> will herein be referred to as “Plan Administrator”</w:t>
      </w:r>
    </w:p>
    <w:p w14:paraId="67BB6189" w14:textId="77777777" w:rsidR="005221A9" w:rsidRPr="00D171C8" w:rsidRDefault="005221A9" w:rsidP="005E1A6E">
      <w:pPr>
        <w:suppressAutoHyphens/>
        <w:spacing w:after="200" w:line="276" w:lineRule="auto"/>
        <w:rPr>
          <w:rFonts w:eastAsia="Calibri" w:cs="Arial"/>
        </w:rPr>
      </w:pPr>
      <w:r w:rsidRPr="00D171C8">
        <w:rPr>
          <w:rFonts w:eastAsia="Calibri" w:cs="Arial"/>
        </w:rPr>
        <w:t xml:space="preserve">You can contact your Plan Administrator at </w:t>
      </w:r>
      <w:r w:rsidR="000172C4">
        <w:rPr>
          <w:rFonts w:eastAsia="Calibri" w:cs="Arial"/>
          <w:i/>
        </w:rPr>
        <w:t>216-986-7000</w:t>
      </w:r>
    </w:p>
    <w:p w14:paraId="67BB618A"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8B"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8C"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8D"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8E"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8F"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0"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1"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2"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3"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4"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5"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6"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7"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67BB6198" w14:textId="77777777" w:rsidR="005221A9" w:rsidRPr="005221A9" w:rsidRDefault="005221A9" w:rsidP="005E1A6E">
      <w:pPr>
        <w:suppressAutoHyphens/>
        <w:spacing w:after="200" w:line="276" w:lineRule="auto"/>
        <w:rPr>
          <w:rFonts w:eastAsia="Times New Roman" w:cs="Arial"/>
          <w:b/>
          <w:sz w:val="18"/>
          <w:szCs w:val="18"/>
          <w:highlight w:val="green"/>
          <w:u w:val="single"/>
          <w:lang w:eastAsia="ja-JP"/>
        </w:rPr>
      </w:pPr>
    </w:p>
    <w:p w14:paraId="272D1921" w14:textId="77777777" w:rsidR="00062C48" w:rsidRDefault="005221A9" w:rsidP="00062C48">
      <w:pPr>
        <w:suppressAutoHyphens/>
        <w:rPr>
          <w:rFonts w:eastAsia="Times New Roman" w:cs="Arial"/>
          <w:b/>
          <w:sz w:val="20"/>
          <w:szCs w:val="20"/>
          <w:u w:val="single"/>
          <w:lang w:eastAsia="ja-JP"/>
        </w:rPr>
      </w:pPr>
      <w:r w:rsidRPr="005221A9">
        <w:rPr>
          <w:rFonts w:eastAsia="Calibri" w:cs="Arial"/>
          <w:b/>
          <w:i/>
          <w:sz w:val="18"/>
          <w:szCs w:val="18"/>
        </w:rPr>
        <w:t>The attached legal notices packet includes certain legal notices applicable to most employers that offer health and welfare benefit plans.  We have prepared this packet for you based on our knowledge of your benefits as our client and our understanding of the notices requirements as a broker in the insurance industry and not as legal or tax advice.  These notices may require certain modifications to fit your exact circumstances in order to fulfill your legal obligations.  There may also be other legal notices applicable to you that are not included within this packet.  We recommend you review these notices with your legal counsel prior to distributing them to your employees and plan participants, and we are happy to assist you and/or your legal counsel with this review process.</w:t>
      </w:r>
      <w:r w:rsidRPr="005221A9">
        <w:rPr>
          <w:rFonts w:eastAsia="Times New Roman" w:cs="Arial"/>
          <w:b/>
          <w:i/>
          <w:sz w:val="18"/>
          <w:szCs w:val="18"/>
          <w:highlight w:val="green"/>
          <w:u w:val="single"/>
          <w:lang w:eastAsia="ja-JP"/>
        </w:rPr>
        <w:br w:type="page"/>
      </w:r>
      <w:r w:rsidR="00062C48">
        <w:rPr>
          <w:rFonts w:eastAsia="Times New Roman" w:cs="Arial"/>
          <w:b/>
          <w:sz w:val="20"/>
          <w:szCs w:val="20"/>
          <w:u w:val="single"/>
          <w:lang w:eastAsia="ja-JP"/>
        </w:rPr>
        <w:lastRenderedPageBreak/>
        <w:t>IMPORTANT NOTICE FROM YOUR EMPLOYER ABOUT YOUR PRESCRIPTION DRUG COVERAGE AND MEDICARE</w:t>
      </w:r>
    </w:p>
    <w:p w14:paraId="0829BF0A"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Please read this notice carefully and keep it where you can find it. This notice has information about your current prescription drug coverage with your Employer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 </w:t>
      </w:r>
    </w:p>
    <w:p w14:paraId="44929103" w14:textId="77777777" w:rsidR="00062C48" w:rsidRDefault="00062C48" w:rsidP="00062C48">
      <w:pPr>
        <w:autoSpaceDE w:val="0"/>
        <w:autoSpaceDN w:val="0"/>
        <w:adjustRightInd w:val="0"/>
        <w:rPr>
          <w:rFonts w:eastAsia="Times New Roman" w:cs="Arial"/>
          <w:sz w:val="20"/>
          <w:szCs w:val="20"/>
        </w:rPr>
      </w:pPr>
    </w:p>
    <w:p w14:paraId="45D20AA3"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There are two important things you need to know about your current coverage and Medicare’s prescription drug coverage: </w:t>
      </w:r>
    </w:p>
    <w:p w14:paraId="25EEF44C" w14:textId="77777777" w:rsidR="00062C48" w:rsidRDefault="00062C48" w:rsidP="00062C48">
      <w:pPr>
        <w:autoSpaceDE w:val="0"/>
        <w:autoSpaceDN w:val="0"/>
        <w:adjustRightInd w:val="0"/>
        <w:jc w:val="both"/>
        <w:rPr>
          <w:rFonts w:eastAsia="Times New Roman" w:cs="Arial"/>
          <w:sz w:val="20"/>
          <w:szCs w:val="20"/>
        </w:rPr>
      </w:pPr>
    </w:p>
    <w:p w14:paraId="5B1EBC5C" w14:textId="77777777" w:rsidR="00062C48" w:rsidRDefault="00062C48" w:rsidP="00062C48">
      <w:pPr>
        <w:numPr>
          <w:ilvl w:val="0"/>
          <w:numId w:val="31"/>
        </w:numPr>
        <w:autoSpaceDE w:val="0"/>
        <w:autoSpaceDN w:val="0"/>
        <w:adjustRightInd w:val="0"/>
        <w:ind w:left="360"/>
        <w:jc w:val="both"/>
        <w:rPr>
          <w:rFonts w:eastAsia="Times New Roman" w:cs="Arial"/>
          <w:sz w:val="20"/>
          <w:szCs w:val="20"/>
        </w:rPr>
      </w:pPr>
      <w:r>
        <w:rPr>
          <w:rFonts w:eastAsia="Times New Roman" w:cs="Arial"/>
          <w:sz w:val="20"/>
          <w:szCs w:val="20"/>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452CEA77" w14:textId="77777777" w:rsidR="00062C48" w:rsidRDefault="00062C48" w:rsidP="00062C48">
      <w:pPr>
        <w:autoSpaceDE w:val="0"/>
        <w:autoSpaceDN w:val="0"/>
        <w:adjustRightInd w:val="0"/>
        <w:ind w:left="360"/>
        <w:jc w:val="both"/>
        <w:rPr>
          <w:rFonts w:eastAsia="Times New Roman" w:cs="Arial"/>
          <w:sz w:val="20"/>
          <w:szCs w:val="20"/>
        </w:rPr>
      </w:pPr>
    </w:p>
    <w:p w14:paraId="672BB749" w14:textId="77777777" w:rsidR="00062C48" w:rsidRDefault="00062C48" w:rsidP="00062C48">
      <w:pPr>
        <w:numPr>
          <w:ilvl w:val="0"/>
          <w:numId w:val="31"/>
        </w:numPr>
        <w:autoSpaceDE w:val="0"/>
        <w:autoSpaceDN w:val="0"/>
        <w:adjustRightInd w:val="0"/>
        <w:ind w:left="360"/>
        <w:jc w:val="both"/>
        <w:rPr>
          <w:rFonts w:eastAsia="Times New Roman" w:cs="Arial"/>
          <w:sz w:val="20"/>
          <w:szCs w:val="20"/>
        </w:rPr>
      </w:pPr>
      <w:r>
        <w:rPr>
          <w:rFonts w:eastAsia="Times New Roman" w:cs="Arial"/>
          <w:sz w:val="20"/>
          <w:szCs w:val="20"/>
        </w:rPr>
        <w:t xml:space="preserve">Your Employer has determined that the prescription drug coverage offered by the Medical Plan(s) is, on average for all plan participants, expected to pay out as much as standard Medicare prescription drug coverage pays and is therefore considered </w:t>
      </w:r>
      <w:r>
        <w:rPr>
          <w:rFonts w:eastAsia="Times New Roman" w:cs="Arial"/>
          <w:b/>
          <w:sz w:val="20"/>
          <w:szCs w:val="20"/>
        </w:rPr>
        <w:t>Creditable Coverage.</w:t>
      </w:r>
      <w:r>
        <w:rPr>
          <w:rFonts w:eastAsia="Times New Roman" w:cs="Arial"/>
          <w:sz w:val="20"/>
          <w:szCs w:val="20"/>
        </w:rPr>
        <w:t xml:space="preserve"> Because your existing coverage is Creditable Coverage, you can keep this coverage and not pay a higher premium (a penalty) if you later decide to join a Medicare drug plan. </w:t>
      </w:r>
    </w:p>
    <w:p w14:paraId="1323667B" w14:textId="77777777" w:rsidR="00062C48" w:rsidRDefault="00062C48" w:rsidP="00062C48">
      <w:pPr>
        <w:pBdr>
          <w:bottom w:val="single" w:sz="12" w:space="1" w:color="auto"/>
        </w:pBdr>
        <w:autoSpaceDE w:val="0"/>
        <w:autoSpaceDN w:val="0"/>
        <w:adjustRightInd w:val="0"/>
        <w:rPr>
          <w:rFonts w:eastAsia="Calibri" w:cs="Arial"/>
          <w:color w:val="000000"/>
          <w:sz w:val="10"/>
          <w:szCs w:val="10"/>
        </w:rPr>
      </w:pPr>
    </w:p>
    <w:p w14:paraId="501F32EE" w14:textId="77777777" w:rsidR="00062C48" w:rsidRDefault="00062C48" w:rsidP="00062C48">
      <w:pPr>
        <w:autoSpaceDE w:val="0"/>
        <w:autoSpaceDN w:val="0"/>
        <w:adjustRightInd w:val="0"/>
        <w:rPr>
          <w:rFonts w:eastAsia="Calibri" w:cs="Arial"/>
          <w:b/>
          <w:color w:val="000000"/>
          <w:sz w:val="10"/>
          <w:szCs w:val="10"/>
        </w:rPr>
      </w:pPr>
    </w:p>
    <w:p w14:paraId="57F1C1C8" w14:textId="77777777" w:rsidR="00062C48" w:rsidRDefault="00062C48" w:rsidP="00062C48">
      <w:pPr>
        <w:autoSpaceDE w:val="0"/>
        <w:autoSpaceDN w:val="0"/>
        <w:adjustRightInd w:val="0"/>
        <w:jc w:val="both"/>
        <w:rPr>
          <w:rFonts w:eastAsia="Times New Roman" w:cs="Arial"/>
          <w:b/>
          <w:sz w:val="20"/>
          <w:szCs w:val="20"/>
        </w:rPr>
      </w:pPr>
      <w:r>
        <w:rPr>
          <w:rFonts w:eastAsia="Times New Roman" w:cs="Arial"/>
          <w:b/>
          <w:sz w:val="20"/>
          <w:szCs w:val="20"/>
        </w:rPr>
        <w:t xml:space="preserve">When Can You Join </w:t>
      </w:r>
      <w:proofErr w:type="gramStart"/>
      <w:r>
        <w:rPr>
          <w:rFonts w:eastAsia="Times New Roman" w:cs="Arial"/>
          <w:b/>
          <w:sz w:val="20"/>
          <w:szCs w:val="20"/>
        </w:rPr>
        <w:t>A</w:t>
      </w:r>
      <w:proofErr w:type="gramEnd"/>
      <w:r>
        <w:rPr>
          <w:rFonts w:eastAsia="Times New Roman" w:cs="Arial"/>
          <w:b/>
          <w:sz w:val="20"/>
          <w:szCs w:val="20"/>
        </w:rPr>
        <w:t xml:space="preserve"> Medicare Drug Plan? </w:t>
      </w:r>
    </w:p>
    <w:p w14:paraId="70A3F004" w14:textId="77777777" w:rsidR="00062C48" w:rsidRDefault="00062C48" w:rsidP="00062C48">
      <w:pPr>
        <w:autoSpaceDE w:val="0"/>
        <w:autoSpaceDN w:val="0"/>
        <w:adjustRightInd w:val="0"/>
        <w:jc w:val="both"/>
        <w:rPr>
          <w:rFonts w:eastAsia="Times New Roman" w:cs="Arial"/>
          <w:b/>
          <w:sz w:val="20"/>
          <w:szCs w:val="20"/>
        </w:rPr>
      </w:pPr>
    </w:p>
    <w:p w14:paraId="5C3BCBE7"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7D0A3FE5" w14:textId="77777777" w:rsidR="00062C48" w:rsidRDefault="00062C48" w:rsidP="00062C48">
      <w:pPr>
        <w:autoSpaceDE w:val="0"/>
        <w:autoSpaceDN w:val="0"/>
        <w:adjustRightInd w:val="0"/>
        <w:jc w:val="both"/>
        <w:rPr>
          <w:rFonts w:eastAsia="Times New Roman" w:cs="Arial"/>
          <w:sz w:val="20"/>
          <w:szCs w:val="20"/>
        </w:rPr>
      </w:pPr>
    </w:p>
    <w:p w14:paraId="0D423260" w14:textId="77777777" w:rsidR="00062C48" w:rsidRDefault="00062C48" w:rsidP="00062C48">
      <w:pPr>
        <w:autoSpaceDE w:val="0"/>
        <w:autoSpaceDN w:val="0"/>
        <w:adjustRightInd w:val="0"/>
        <w:jc w:val="both"/>
        <w:rPr>
          <w:rFonts w:eastAsia="Times New Roman" w:cs="Arial"/>
          <w:b/>
          <w:sz w:val="20"/>
          <w:szCs w:val="20"/>
        </w:rPr>
      </w:pPr>
      <w:r>
        <w:rPr>
          <w:rFonts w:eastAsia="Times New Roman" w:cs="Arial"/>
          <w:b/>
          <w:sz w:val="20"/>
          <w:szCs w:val="20"/>
        </w:rPr>
        <w:t xml:space="preserve">What Happens </w:t>
      </w:r>
      <w:proofErr w:type="gramStart"/>
      <w:r>
        <w:rPr>
          <w:rFonts w:eastAsia="Times New Roman" w:cs="Arial"/>
          <w:b/>
          <w:sz w:val="20"/>
          <w:szCs w:val="20"/>
        </w:rPr>
        <w:t>To</w:t>
      </w:r>
      <w:proofErr w:type="gramEnd"/>
      <w:r>
        <w:rPr>
          <w:rFonts w:eastAsia="Times New Roman" w:cs="Arial"/>
          <w:b/>
          <w:sz w:val="20"/>
          <w:szCs w:val="20"/>
        </w:rPr>
        <w:t xml:space="preserve"> Your Current Coverage If You Decide to Join A Medicare Drug Plan?</w:t>
      </w:r>
    </w:p>
    <w:p w14:paraId="3F933BDB" w14:textId="77777777" w:rsidR="00062C48" w:rsidRDefault="00062C48" w:rsidP="00062C48">
      <w:pPr>
        <w:autoSpaceDE w:val="0"/>
        <w:autoSpaceDN w:val="0"/>
        <w:adjustRightInd w:val="0"/>
        <w:jc w:val="both"/>
        <w:rPr>
          <w:rFonts w:eastAsia="Times New Roman" w:cs="Arial"/>
          <w:sz w:val="20"/>
          <w:szCs w:val="20"/>
        </w:rPr>
      </w:pPr>
    </w:p>
    <w:p w14:paraId="0E6C1621"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If you decide to join a Medicare drug plan while enrolled in your Employer’s coverage as an active employee, please note that your Employer’s coverage will be the primary payer for your prescription drug benefits and Medicare will pay secondary. As a result, the value of your Medicare prescription drug benefits will be significantly reduced. Medicare will usually pay primary for your prescription drug benefits if you participate in your Employer’s coverage as a former employee.  </w:t>
      </w:r>
    </w:p>
    <w:p w14:paraId="6399B419" w14:textId="77777777" w:rsidR="00062C48" w:rsidRDefault="00062C48" w:rsidP="00062C48">
      <w:pPr>
        <w:autoSpaceDE w:val="0"/>
        <w:autoSpaceDN w:val="0"/>
        <w:adjustRightInd w:val="0"/>
        <w:jc w:val="both"/>
        <w:rPr>
          <w:rFonts w:eastAsia="Times New Roman" w:cs="Arial"/>
          <w:sz w:val="20"/>
          <w:szCs w:val="20"/>
        </w:rPr>
      </w:pPr>
    </w:p>
    <w:p w14:paraId="1A9F0132"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You may also choose to drop your Employer’s coverage. If you do decide to join a Medicare drug plan and drop your current your Employer’s coverage, be aware that you and your dependents may not be able to get this coverage back. </w:t>
      </w:r>
    </w:p>
    <w:p w14:paraId="60FD9408" w14:textId="77777777" w:rsidR="00062C48" w:rsidRDefault="00062C48" w:rsidP="00062C48">
      <w:pPr>
        <w:autoSpaceDE w:val="0"/>
        <w:autoSpaceDN w:val="0"/>
        <w:adjustRightInd w:val="0"/>
        <w:jc w:val="both"/>
        <w:rPr>
          <w:rFonts w:eastAsia="Times New Roman" w:cs="Arial"/>
          <w:sz w:val="20"/>
          <w:szCs w:val="20"/>
        </w:rPr>
      </w:pPr>
    </w:p>
    <w:p w14:paraId="7B24F1EF" w14:textId="77777777" w:rsidR="00062C48" w:rsidRDefault="00062C48" w:rsidP="00062C48">
      <w:pPr>
        <w:autoSpaceDE w:val="0"/>
        <w:autoSpaceDN w:val="0"/>
        <w:adjustRightInd w:val="0"/>
        <w:jc w:val="both"/>
        <w:rPr>
          <w:rFonts w:eastAsia="Times New Roman" w:cs="Arial"/>
          <w:b/>
          <w:sz w:val="20"/>
          <w:szCs w:val="20"/>
        </w:rPr>
      </w:pPr>
      <w:r>
        <w:rPr>
          <w:rFonts w:eastAsia="Times New Roman" w:cs="Arial"/>
          <w:b/>
          <w:sz w:val="20"/>
          <w:szCs w:val="20"/>
        </w:rPr>
        <w:t xml:space="preserve">When Will You Pay </w:t>
      </w:r>
      <w:proofErr w:type="gramStart"/>
      <w:r>
        <w:rPr>
          <w:rFonts w:eastAsia="Times New Roman" w:cs="Arial"/>
          <w:b/>
          <w:sz w:val="20"/>
          <w:szCs w:val="20"/>
        </w:rPr>
        <w:t>A</w:t>
      </w:r>
      <w:proofErr w:type="gramEnd"/>
      <w:r>
        <w:rPr>
          <w:rFonts w:eastAsia="Times New Roman" w:cs="Arial"/>
          <w:b/>
          <w:sz w:val="20"/>
          <w:szCs w:val="20"/>
        </w:rPr>
        <w:t xml:space="preserve"> Higher Premium (Penalty) To Join A Medicare Drug Plan? </w:t>
      </w:r>
    </w:p>
    <w:p w14:paraId="536267C4" w14:textId="77777777" w:rsidR="00062C48" w:rsidRDefault="00062C48" w:rsidP="00062C48">
      <w:pPr>
        <w:autoSpaceDE w:val="0"/>
        <w:autoSpaceDN w:val="0"/>
        <w:adjustRightInd w:val="0"/>
        <w:jc w:val="both"/>
        <w:rPr>
          <w:rFonts w:eastAsia="Times New Roman" w:cs="Arial"/>
          <w:sz w:val="20"/>
          <w:szCs w:val="20"/>
        </w:rPr>
      </w:pPr>
    </w:p>
    <w:p w14:paraId="0133B37B"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You should also know that if you drop or lose your current coverage with your Employer’s and don’t join a Medicare drug plan within 63 continuous days after your current coverage ends, you may pay a higher premium (a penalty) to join a Medicare drug plan later. </w:t>
      </w:r>
    </w:p>
    <w:p w14:paraId="37793107" w14:textId="77777777" w:rsidR="00062C48" w:rsidRDefault="00062C48" w:rsidP="00062C48">
      <w:pPr>
        <w:autoSpaceDE w:val="0"/>
        <w:autoSpaceDN w:val="0"/>
        <w:adjustRightInd w:val="0"/>
        <w:jc w:val="both"/>
        <w:rPr>
          <w:rFonts w:eastAsia="Times New Roman" w:cs="Arial"/>
          <w:sz w:val="20"/>
          <w:szCs w:val="20"/>
        </w:rPr>
      </w:pPr>
    </w:p>
    <w:p w14:paraId="3F5AADFD"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 </w:t>
      </w:r>
    </w:p>
    <w:p w14:paraId="14D19D0D" w14:textId="77777777" w:rsidR="00062C48" w:rsidRDefault="00062C48" w:rsidP="00062C48">
      <w:pPr>
        <w:autoSpaceDE w:val="0"/>
        <w:autoSpaceDN w:val="0"/>
        <w:adjustRightInd w:val="0"/>
        <w:jc w:val="both"/>
        <w:rPr>
          <w:rFonts w:eastAsia="Times New Roman" w:cs="Arial"/>
          <w:sz w:val="20"/>
          <w:szCs w:val="20"/>
        </w:rPr>
      </w:pPr>
    </w:p>
    <w:p w14:paraId="4882C2E8" w14:textId="77777777" w:rsidR="00062C48" w:rsidRDefault="00062C48" w:rsidP="00062C48">
      <w:pPr>
        <w:autoSpaceDE w:val="0"/>
        <w:autoSpaceDN w:val="0"/>
        <w:adjustRightInd w:val="0"/>
        <w:jc w:val="both"/>
        <w:rPr>
          <w:rFonts w:eastAsia="Times New Roman" w:cs="Arial"/>
          <w:b/>
          <w:sz w:val="20"/>
          <w:szCs w:val="20"/>
        </w:rPr>
      </w:pPr>
      <w:r>
        <w:rPr>
          <w:rFonts w:eastAsia="Times New Roman" w:cs="Arial"/>
          <w:b/>
          <w:sz w:val="20"/>
          <w:szCs w:val="20"/>
        </w:rPr>
        <w:t xml:space="preserve">For More Information About This Notice </w:t>
      </w:r>
      <w:proofErr w:type="gramStart"/>
      <w:r>
        <w:rPr>
          <w:rFonts w:eastAsia="Times New Roman" w:cs="Arial"/>
          <w:b/>
          <w:sz w:val="20"/>
          <w:szCs w:val="20"/>
        </w:rPr>
        <w:t>Or</w:t>
      </w:r>
      <w:proofErr w:type="gramEnd"/>
      <w:r>
        <w:rPr>
          <w:rFonts w:eastAsia="Times New Roman" w:cs="Arial"/>
          <w:b/>
          <w:sz w:val="20"/>
          <w:szCs w:val="20"/>
        </w:rPr>
        <w:t xml:space="preserve"> Your Current Prescription Drug Coverage… </w:t>
      </w:r>
    </w:p>
    <w:p w14:paraId="5B7C072F" w14:textId="77777777" w:rsidR="00062C48" w:rsidRDefault="00062C48" w:rsidP="00062C48">
      <w:pPr>
        <w:autoSpaceDE w:val="0"/>
        <w:autoSpaceDN w:val="0"/>
        <w:adjustRightInd w:val="0"/>
        <w:jc w:val="both"/>
        <w:rPr>
          <w:rFonts w:eastAsia="Times New Roman" w:cs="Arial"/>
          <w:b/>
          <w:sz w:val="20"/>
          <w:szCs w:val="20"/>
        </w:rPr>
      </w:pPr>
    </w:p>
    <w:p w14:paraId="402C8C29" w14:textId="77777777" w:rsidR="00062C48" w:rsidRDefault="00062C48" w:rsidP="00062C48">
      <w:pPr>
        <w:spacing w:after="200" w:line="276" w:lineRule="auto"/>
        <w:jc w:val="both"/>
        <w:rPr>
          <w:rFonts w:eastAsia="Times New Roman" w:cs="Arial"/>
          <w:sz w:val="20"/>
          <w:szCs w:val="20"/>
        </w:rPr>
      </w:pPr>
      <w:r>
        <w:rPr>
          <w:rFonts w:eastAsia="Times New Roman" w:cs="Arial"/>
          <w:sz w:val="20"/>
          <w:szCs w:val="20"/>
        </w:rPr>
        <w:t>Contact the person listed below for further information NOTE: You’ll get this notice each year. You will also get it before the next period you can join a Medicare drug plan, and if this coverage through your Employer changes. You also may request a copy of this notice at any time.</w:t>
      </w:r>
    </w:p>
    <w:p w14:paraId="0809E4ED" w14:textId="77777777" w:rsidR="00062C48" w:rsidRDefault="00062C48" w:rsidP="00062C48">
      <w:pPr>
        <w:autoSpaceDE w:val="0"/>
        <w:autoSpaceDN w:val="0"/>
        <w:adjustRightInd w:val="0"/>
        <w:jc w:val="both"/>
        <w:rPr>
          <w:rFonts w:eastAsia="Times New Roman" w:cs="Arial"/>
          <w:b/>
          <w:sz w:val="20"/>
          <w:szCs w:val="20"/>
        </w:rPr>
      </w:pPr>
      <w:r>
        <w:rPr>
          <w:rFonts w:eastAsia="Times New Roman" w:cs="Arial"/>
          <w:b/>
          <w:sz w:val="20"/>
          <w:szCs w:val="20"/>
        </w:rPr>
        <w:lastRenderedPageBreak/>
        <w:t xml:space="preserve">For More Information About Your Options Under Medicare Prescription Drug Coverage… </w:t>
      </w:r>
    </w:p>
    <w:p w14:paraId="7EA01E60" w14:textId="77777777" w:rsidR="00062C48" w:rsidRDefault="00062C48" w:rsidP="00062C48">
      <w:pPr>
        <w:autoSpaceDE w:val="0"/>
        <w:autoSpaceDN w:val="0"/>
        <w:adjustRightInd w:val="0"/>
        <w:jc w:val="both"/>
        <w:rPr>
          <w:rFonts w:eastAsia="Times New Roman" w:cs="Arial"/>
          <w:sz w:val="20"/>
          <w:szCs w:val="20"/>
        </w:rPr>
      </w:pPr>
    </w:p>
    <w:p w14:paraId="5FBA579D"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0ABFFCED" w14:textId="77777777" w:rsidR="00062C48" w:rsidRDefault="00062C48" w:rsidP="00062C48">
      <w:pPr>
        <w:autoSpaceDE w:val="0"/>
        <w:autoSpaceDN w:val="0"/>
        <w:adjustRightInd w:val="0"/>
        <w:jc w:val="both"/>
        <w:rPr>
          <w:rFonts w:eastAsia="Times New Roman" w:cs="Arial"/>
          <w:sz w:val="20"/>
          <w:szCs w:val="20"/>
        </w:rPr>
      </w:pPr>
    </w:p>
    <w:p w14:paraId="0256D03E"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For more information about Medicare prescription drug coverage: </w:t>
      </w:r>
    </w:p>
    <w:p w14:paraId="577F7A38" w14:textId="77777777" w:rsidR="00062C48" w:rsidRDefault="00062C48" w:rsidP="00062C48">
      <w:pPr>
        <w:numPr>
          <w:ilvl w:val="0"/>
          <w:numId w:val="32"/>
        </w:numPr>
        <w:autoSpaceDE w:val="0"/>
        <w:autoSpaceDN w:val="0"/>
        <w:adjustRightInd w:val="0"/>
        <w:spacing w:after="200" w:line="276" w:lineRule="auto"/>
        <w:contextualSpacing/>
        <w:jc w:val="both"/>
        <w:rPr>
          <w:rFonts w:eastAsia="Times New Roman" w:cs="Arial"/>
          <w:sz w:val="20"/>
          <w:szCs w:val="20"/>
        </w:rPr>
      </w:pPr>
      <w:r>
        <w:rPr>
          <w:rFonts w:eastAsia="Times New Roman" w:cs="Arial"/>
          <w:sz w:val="20"/>
          <w:szCs w:val="20"/>
        </w:rPr>
        <w:t xml:space="preserve">Visit </w:t>
      </w:r>
      <w:hyperlink r:id="rId82" w:history="1">
        <w:r>
          <w:rPr>
            <w:rStyle w:val="Hyperlink"/>
            <w:rFonts w:eastAsia="Times New Roman" w:cs="Arial"/>
            <w:sz w:val="20"/>
            <w:szCs w:val="20"/>
          </w:rPr>
          <w:t>www.medicare.gov</w:t>
        </w:r>
      </w:hyperlink>
      <w:r>
        <w:rPr>
          <w:rFonts w:eastAsia="Times New Roman" w:cs="Arial"/>
          <w:sz w:val="20"/>
          <w:szCs w:val="20"/>
        </w:rPr>
        <w:t xml:space="preserve">  </w:t>
      </w:r>
    </w:p>
    <w:p w14:paraId="508089D1" w14:textId="77777777" w:rsidR="00062C48" w:rsidRDefault="00062C48" w:rsidP="00062C48">
      <w:pPr>
        <w:numPr>
          <w:ilvl w:val="0"/>
          <w:numId w:val="32"/>
        </w:numPr>
        <w:autoSpaceDE w:val="0"/>
        <w:autoSpaceDN w:val="0"/>
        <w:adjustRightInd w:val="0"/>
        <w:spacing w:after="200" w:line="276" w:lineRule="auto"/>
        <w:contextualSpacing/>
        <w:jc w:val="both"/>
        <w:rPr>
          <w:rFonts w:eastAsia="Times New Roman" w:cs="Arial"/>
          <w:sz w:val="20"/>
          <w:szCs w:val="20"/>
        </w:rPr>
      </w:pPr>
      <w:r>
        <w:rPr>
          <w:rFonts w:eastAsia="Times New Roman" w:cs="Arial"/>
          <w:sz w:val="20"/>
          <w:szCs w:val="20"/>
        </w:rPr>
        <w:t xml:space="preserve">Call your State Health Insurance Assistance Program (see the inside back cover of your copy of the “Medicare &amp; You” handbook for their telephone number) for personalized help </w:t>
      </w:r>
    </w:p>
    <w:p w14:paraId="6E33EEBD" w14:textId="77777777" w:rsidR="00062C48" w:rsidRDefault="00062C48" w:rsidP="00062C48">
      <w:pPr>
        <w:numPr>
          <w:ilvl w:val="0"/>
          <w:numId w:val="32"/>
        </w:numPr>
        <w:autoSpaceDE w:val="0"/>
        <w:autoSpaceDN w:val="0"/>
        <w:adjustRightInd w:val="0"/>
        <w:spacing w:after="200" w:line="276" w:lineRule="auto"/>
        <w:contextualSpacing/>
        <w:jc w:val="both"/>
        <w:rPr>
          <w:rFonts w:eastAsia="Times New Roman" w:cs="Arial"/>
          <w:sz w:val="20"/>
          <w:szCs w:val="20"/>
        </w:rPr>
      </w:pPr>
      <w:r>
        <w:rPr>
          <w:rFonts w:eastAsia="Times New Roman" w:cs="Arial"/>
          <w:sz w:val="20"/>
          <w:szCs w:val="20"/>
        </w:rPr>
        <w:t xml:space="preserve">Call 1-800-MEDICARE (1-800-633-4227). TTY users should call 1-877-486-2048. </w:t>
      </w:r>
    </w:p>
    <w:p w14:paraId="595AC45E" w14:textId="77777777" w:rsidR="00062C48" w:rsidRDefault="00062C48" w:rsidP="00062C48">
      <w:pPr>
        <w:autoSpaceDE w:val="0"/>
        <w:autoSpaceDN w:val="0"/>
        <w:adjustRightInd w:val="0"/>
        <w:jc w:val="both"/>
        <w:rPr>
          <w:rFonts w:eastAsia="Times New Roman" w:cs="Arial"/>
          <w:sz w:val="20"/>
          <w:szCs w:val="20"/>
        </w:rPr>
      </w:pPr>
    </w:p>
    <w:p w14:paraId="0A2C1FCC" w14:textId="77777777" w:rsidR="00062C48" w:rsidRDefault="00062C48" w:rsidP="00062C48">
      <w:pPr>
        <w:autoSpaceDE w:val="0"/>
        <w:autoSpaceDN w:val="0"/>
        <w:adjustRightInd w:val="0"/>
        <w:jc w:val="both"/>
        <w:rPr>
          <w:rFonts w:eastAsia="Times New Roman" w:cs="Arial"/>
          <w:sz w:val="20"/>
          <w:szCs w:val="20"/>
        </w:rPr>
      </w:pPr>
      <w:r>
        <w:rPr>
          <w:rFonts w:eastAsia="Times New Roman" w:cs="Arial"/>
          <w:sz w:val="20"/>
          <w:szCs w:val="20"/>
        </w:rPr>
        <w:t xml:space="preserve">If you have limited income and resources, extra help paying for Medicare prescription drug coverage is available. For information about this extra help, visit Social Security on the web at </w:t>
      </w:r>
      <w:hyperlink r:id="rId83" w:history="1">
        <w:r>
          <w:rPr>
            <w:rStyle w:val="Hyperlink"/>
            <w:rFonts w:eastAsia="Times New Roman" w:cs="Arial"/>
            <w:sz w:val="20"/>
            <w:szCs w:val="20"/>
          </w:rPr>
          <w:t>www.socialsecurity.gov</w:t>
        </w:r>
      </w:hyperlink>
      <w:r>
        <w:rPr>
          <w:rFonts w:eastAsia="Times New Roman" w:cs="Arial"/>
          <w:sz w:val="20"/>
          <w:szCs w:val="20"/>
        </w:rPr>
        <w:t xml:space="preserve">, or call them at 1-800-772-1213 (TTY 1-800-325-0778). </w:t>
      </w:r>
    </w:p>
    <w:p w14:paraId="59CC79D3" w14:textId="77777777" w:rsidR="00062C48" w:rsidRDefault="00062C48" w:rsidP="00062C48">
      <w:pPr>
        <w:suppressAutoHyphens/>
        <w:autoSpaceDE w:val="0"/>
        <w:autoSpaceDN w:val="0"/>
        <w:adjustRightInd w:val="0"/>
        <w:jc w:val="both"/>
        <w:rPr>
          <w:rFonts w:eastAsia="Calibri" w:cs="Arial"/>
          <w:b/>
          <w:bCs/>
          <w:sz w:val="20"/>
          <w:szCs w:val="20"/>
        </w:rPr>
      </w:pPr>
    </w:p>
    <w:p w14:paraId="146A6DA5" w14:textId="77777777" w:rsidR="00062C48" w:rsidRDefault="00062C48" w:rsidP="00062C48">
      <w:pPr>
        <w:suppressAutoHyphens/>
        <w:autoSpaceDE w:val="0"/>
        <w:autoSpaceDN w:val="0"/>
        <w:adjustRightInd w:val="0"/>
        <w:jc w:val="both"/>
        <w:rPr>
          <w:rFonts w:eastAsia="Calibri" w:cs="Arial"/>
          <w:b/>
          <w:bCs/>
          <w:sz w:val="20"/>
          <w:szCs w:val="20"/>
        </w:rPr>
      </w:pPr>
      <w:r>
        <w:rPr>
          <w:rFonts w:eastAsia="Calibri" w:cs="Arial"/>
          <w:b/>
          <w:bCs/>
          <w:sz w:val="20"/>
          <w:szCs w:val="20"/>
        </w:rPr>
        <w:t xml:space="preserve">Remember: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 </w:t>
      </w:r>
    </w:p>
    <w:p w14:paraId="51FD0C30" w14:textId="77777777" w:rsidR="00062C48" w:rsidRDefault="00062C48" w:rsidP="00062C48">
      <w:pPr>
        <w:tabs>
          <w:tab w:val="right" w:pos="2880"/>
          <w:tab w:val="left" w:pos="3780"/>
        </w:tabs>
        <w:suppressAutoHyphens/>
        <w:jc w:val="both"/>
        <w:rPr>
          <w:rFonts w:eastAsia="Times New Roman" w:cs="Arial"/>
          <w:sz w:val="20"/>
          <w:szCs w:val="20"/>
        </w:rPr>
      </w:pPr>
      <w:r>
        <w:rPr>
          <w:rFonts w:eastAsia="Times New Roman" w:cs="Arial"/>
          <w:sz w:val="20"/>
          <w:szCs w:val="20"/>
        </w:rPr>
        <w:tab/>
      </w:r>
    </w:p>
    <w:p w14:paraId="73C95E95" w14:textId="67FDB7F9" w:rsidR="00062C48" w:rsidRDefault="00520594" w:rsidP="00062C48">
      <w:pPr>
        <w:tabs>
          <w:tab w:val="right" w:pos="2880"/>
          <w:tab w:val="left" w:pos="3780"/>
        </w:tabs>
        <w:suppressAutoHyphens/>
        <w:jc w:val="both"/>
        <w:rPr>
          <w:rFonts w:eastAsia="Times New Roman" w:cs="Arial"/>
          <w:b/>
          <w:sz w:val="20"/>
          <w:szCs w:val="20"/>
          <w:u w:val="single"/>
        </w:rPr>
      </w:pPr>
      <w:r>
        <w:rPr>
          <w:rFonts w:eastAsia="Times New Roman" w:cs="Arial"/>
          <w:sz w:val="20"/>
          <w:szCs w:val="20"/>
        </w:rPr>
        <w:tab/>
        <w:t>Date:</w:t>
      </w:r>
      <w:r>
        <w:rPr>
          <w:rFonts w:eastAsia="Times New Roman" w:cs="Arial"/>
          <w:sz w:val="20"/>
          <w:szCs w:val="20"/>
        </w:rPr>
        <w:tab/>
        <w:t>November 2023</w:t>
      </w:r>
    </w:p>
    <w:p w14:paraId="0F3E6F78" w14:textId="77777777" w:rsidR="00062C48" w:rsidRDefault="00062C48" w:rsidP="00062C48">
      <w:pPr>
        <w:tabs>
          <w:tab w:val="right" w:pos="2880"/>
          <w:tab w:val="left" w:pos="3780"/>
        </w:tabs>
        <w:suppressAutoHyphens/>
        <w:jc w:val="both"/>
        <w:rPr>
          <w:rFonts w:eastAsia="Times New Roman" w:cs="Arial"/>
          <w:sz w:val="20"/>
          <w:szCs w:val="20"/>
        </w:rPr>
      </w:pPr>
      <w:r>
        <w:rPr>
          <w:rFonts w:eastAsia="Times New Roman" w:cs="Arial"/>
          <w:sz w:val="20"/>
          <w:szCs w:val="20"/>
        </w:rPr>
        <w:tab/>
        <w:t>Name of Entity/Sender:</w:t>
      </w:r>
      <w:r>
        <w:rPr>
          <w:rFonts w:eastAsia="Times New Roman" w:cs="Arial"/>
          <w:sz w:val="20"/>
          <w:szCs w:val="20"/>
        </w:rPr>
        <w:tab/>
        <w:t>Kurtz Bros, Inc.</w:t>
      </w:r>
    </w:p>
    <w:p w14:paraId="69471373" w14:textId="77777777" w:rsidR="00062C48" w:rsidRDefault="00062C48" w:rsidP="00062C48">
      <w:pPr>
        <w:tabs>
          <w:tab w:val="right" w:pos="2880"/>
          <w:tab w:val="left" w:pos="3780"/>
        </w:tabs>
        <w:suppressAutoHyphens/>
        <w:jc w:val="both"/>
        <w:rPr>
          <w:rFonts w:eastAsia="Times New Roman" w:cs="Arial"/>
          <w:b/>
          <w:sz w:val="20"/>
          <w:szCs w:val="20"/>
        </w:rPr>
      </w:pPr>
      <w:r>
        <w:rPr>
          <w:rFonts w:eastAsia="Times New Roman" w:cs="Arial"/>
          <w:sz w:val="20"/>
          <w:szCs w:val="20"/>
        </w:rPr>
        <w:tab/>
        <w:t>Contact--Position/Office:</w:t>
      </w:r>
      <w:r>
        <w:rPr>
          <w:rFonts w:eastAsia="Times New Roman" w:cs="Arial"/>
          <w:sz w:val="20"/>
          <w:szCs w:val="20"/>
        </w:rPr>
        <w:tab/>
        <w:t xml:space="preserve">Human Resources </w:t>
      </w:r>
    </w:p>
    <w:p w14:paraId="66C22035" w14:textId="77777777" w:rsidR="00062C48" w:rsidRDefault="00062C48" w:rsidP="00062C48">
      <w:pPr>
        <w:tabs>
          <w:tab w:val="right" w:pos="2880"/>
          <w:tab w:val="left" w:pos="3780"/>
        </w:tabs>
        <w:suppressAutoHyphens/>
        <w:jc w:val="both"/>
        <w:rPr>
          <w:rFonts w:eastAsia="Times New Roman" w:cs="Arial"/>
          <w:sz w:val="20"/>
          <w:szCs w:val="20"/>
        </w:rPr>
      </w:pPr>
      <w:r>
        <w:rPr>
          <w:rFonts w:eastAsia="Times New Roman" w:cs="Arial"/>
          <w:sz w:val="20"/>
          <w:szCs w:val="20"/>
        </w:rPr>
        <w:tab/>
        <w:t>Address:</w:t>
      </w:r>
      <w:r>
        <w:rPr>
          <w:rFonts w:eastAsia="Times New Roman" w:cs="Arial"/>
          <w:sz w:val="20"/>
          <w:szCs w:val="20"/>
        </w:rPr>
        <w:tab/>
        <w:t xml:space="preserve">6415 Granger Rd. Independence, OH 44131 </w:t>
      </w:r>
    </w:p>
    <w:p w14:paraId="405A6DA4" w14:textId="77777777" w:rsidR="00062C48" w:rsidRDefault="00062C48" w:rsidP="00062C48">
      <w:pPr>
        <w:tabs>
          <w:tab w:val="right" w:pos="2880"/>
          <w:tab w:val="left" w:pos="3780"/>
        </w:tabs>
        <w:suppressAutoHyphens/>
        <w:jc w:val="both"/>
        <w:rPr>
          <w:rFonts w:eastAsia="Times New Roman" w:cs="Arial"/>
          <w:sz w:val="20"/>
          <w:szCs w:val="20"/>
        </w:rPr>
      </w:pPr>
      <w:r>
        <w:rPr>
          <w:rFonts w:eastAsia="Times New Roman" w:cs="Arial"/>
          <w:sz w:val="20"/>
          <w:szCs w:val="20"/>
        </w:rPr>
        <w:tab/>
        <w:t>Phone Number:</w:t>
      </w:r>
      <w:r>
        <w:rPr>
          <w:rFonts w:eastAsia="Times New Roman" w:cs="Arial"/>
          <w:sz w:val="20"/>
          <w:szCs w:val="20"/>
        </w:rPr>
        <w:tab/>
        <w:t>216-986-7000</w:t>
      </w:r>
    </w:p>
    <w:p w14:paraId="682D04FE" w14:textId="77777777" w:rsidR="00062C48" w:rsidRDefault="00062C48" w:rsidP="00062C48">
      <w:pPr>
        <w:tabs>
          <w:tab w:val="right" w:pos="2880"/>
          <w:tab w:val="left" w:pos="3780"/>
        </w:tabs>
        <w:suppressAutoHyphens/>
        <w:jc w:val="both"/>
        <w:rPr>
          <w:rFonts w:eastAsia="Times New Roman" w:cs="Arial"/>
          <w:sz w:val="20"/>
          <w:szCs w:val="20"/>
        </w:rPr>
      </w:pPr>
    </w:p>
    <w:p w14:paraId="22256B01" w14:textId="77777777" w:rsidR="00062C48" w:rsidRDefault="00062C48" w:rsidP="00062C48">
      <w:pPr>
        <w:suppressAutoHyphens/>
        <w:rPr>
          <w:rFonts w:eastAsia="Calibri" w:cs="Arial"/>
          <w:b/>
          <w:sz w:val="20"/>
          <w:szCs w:val="20"/>
          <w:highlight w:val="green"/>
          <w:u w:val="single"/>
          <w:lang w:eastAsia="ja-JP"/>
        </w:rPr>
      </w:pPr>
    </w:p>
    <w:p w14:paraId="1086B9F7" w14:textId="77777777" w:rsidR="00062C48" w:rsidRDefault="00062C48" w:rsidP="00062C48">
      <w:pPr>
        <w:suppressAutoHyphens/>
        <w:rPr>
          <w:rFonts w:eastAsia="Calibri" w:cs="Arial"/>
          <w:b/>
          <w:sz w:val="20"/>
          <w:szCs w:val="20"/>
          <w:highlight w:val="green"/>
          <w:u w:val="single"/>
          <w:lang w:eastAsia="ja-JP"/>
        </w:rPr>
      </w:pPr>
      <w:r>
        <w:rPr>
          <w:rFonts w:eastAsia="Calibri" w:cs="Arial"/>
          <w:b/>
          <w:sz w:val="20"/>
          <w:szCs w:val="20"/>
          <w:highlight w:val="green"/>
          <w:u w:val="single"/>
          <w:lang w:eastAsia="ja-JP"/>
        </w:rPr>
        <w:br w:type="page"/>
      </w:r>
    </w:p>
    <w:p w14:paraId="1B98FFD7" w14:textId="77777777" w:rsidR="00062C48" w:rsidRDefault="00062C48" w:rsidP="00062C48">
      <w:pPr>
        <w:tabs>
          <w:tab w:val="right" w:pos="2880"/>
          <w:tab w:val="left" w:pos="3780"/>
        </w:tabs>
        <w:suppressAutoHyphens/>
        <w:jc w:val="both"/>
        <w:rPr>
          <w:rFonts w:eastAsia="Times New Roman" w:cs="Arial"/>
          <w:b/>
          <w:bCs/>
          <w:sz w:val="20"/>
          <w:szCs w:val="20"/>
          <w:u w:val="single"/>
        </w:rPr>
      </w:pPr>
    </w:p>
    <w:p w14:paraId="579B9D0B" w14:textId="77777777" w:rsidR="00062C48" w:rsidRDefault="00062C48" w:rsidP="00062C48">
      <w:pPr>
        <w:tabs>
          <w:tab w:val="right" w:pos="2880"/>
          <w:tab w:val="left" w:pos="3780"/>
        </w:tabs>
        <w:suppressAutoHyphens/>
        <w:jc w:val="both"/>
        <w:rPr>
          <w:rFonts w:eastAsia="Times New Roman" w:cs="Arial"/>
          <w:sz w:val="20"/>
          <w:szCs w:val="20"/>
        </w:rPr>
      </w:pPr>
      <w:r>
        <w:rPr>
          <w:rFonts w:eastAsia="Times New Roman" w:cs="Arial"/>
          <w:b/>
          <w:bCs/>
          <w:sz w:val="20"/>
          <w:szCs w:val="20"/>
          <w:u w:val="single"/>
        </w:rPr>
        <w:t xml:space="preserve">WOMEN’S HEALTH AND CANCER RIGHTS ACT </w:t>
      </w:r>
    </w:p>
    <w:p w14:paraId="07E482D8" w14:textId="77777777" w:rsidR="00062C48" w:rsidRDefault="00062C48" w:rsidP="00062C48">
      <w:pPr>
        <w:suppressAutoHyphens/>
        <w:autoSpaceDE w:val="0"/>
        <w:autoSpaceDN w:val="0"/>
        <w:adjustRightInd w:val="0"/>
        <w:jc w:val="both"/>
        <w:rPr>
          <w:rFonts w:eastAsia="Calibri" w:cs="Arial"/>
          <w:sz w:val="20"/>
          <w:szCs w:val="20"/>
        </w:rPr>
      </w:pPr>
      <w:r>
        <w:rPr>
          <w:rFonts w:eastAsia="Calibri" w:cs="Arial"/>
          <w:sz w:val="20"/>
          <w:szCs w:val="20"/>
        </w:rPr>
        <w:t xml:space="preserve">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 </w:t>
      </w:r>
    </w:p>
    <w:p w14:paraId="647C55C2" w14:textId="77777777" w:rsidR="00062C48" w:rsidRDefault="00062C48" w:rsidP="00062C48">
      <w:pPr>
        <w:numPr>
          <w:ilvl w:val="0"/>
          <w:numId w:val="33"/>
        </w:numPr>
        <w:suppressAutoHyphens/>
        <w:autoSpaceDE w:val="0"/>
        <w:autoSpaceDN w:val="0"/>
        <w:adjustRightInd w:val="0"/>
        <w:jc w:val="both"/>
        <w:rPr>
          <w:rFonts w:eastAsia="Calibri" w:cs="Arial"/>
          <w:sz w:val="20"/>
          <w:szCs w:val="20"/>
        </w:rPr>
      </w:pPr>
      <w:r>
        <w:rPr>
          <w:rFonts w:eastAsia="Calibri" w:cs="Arial"/>
          <w:sz w:val="20"/>
          <w:szCs w:val="20"/>
        </w:rPr>
        <w:t xml:space="preserve">all stages of reconstruction of the breast on which the mastectomy was performed; </w:t>
      </w:r>
    </w:p>
    <w:p w14:paraId="10F2E3A6" w14:textId="77777777" w:rsidR="00062C48" w:rsidRDefault="00062C48" w:rsidP="00062C48">
      <w:pPr>
        <w:numPr>
          <w:ilvl w:val="0"/>
          <w:numId w:val="33"/>
        </w:numPr>
        <w:suppressAutoHyphens/>
        <w:autoSpaceDE w:val="0"/>
        <w:autoSpaceDN w:val="0"/>
        <w:adjustRightInd w:val="0"/>
        <w:jc w:val="both"/>
        <w:rPr>
          <w:rFonts w:eastAsia="Calibri" w:cs="Arial"/>
          <w:sz w:val="20"/>
          <w:szCs w:val="20"/>
        </w:rPr>
      </w:pPr>
      <w:r>
        <w:rPr>
          <w:rFonts w:eastAsia="Calibri" w:cs="Arial"/>
          <w:sz w:val="20"/>
          <w:szCs w:val="20"/>
        </w:rPr>
        <w:t xml:space="preserve">surgery and reconstruction of the other breast to produce a symmetrical appearance; </w:t>
      </w:r>
    </w:p>
    <w:p w14:paraId="5114078F" w14:textId="77777777" w:rsidR="00062C48" w:rsidRDefault="00062C48" w:rsidP="00062C48">
      <w:pPr>
        <w:numPr>
          <w:ilvl w:val="0"/>
          <w:numId w:val="33"/>
        </w:numPr>
        <w:suppressAutoHyphens/>
        <w:autoSpaceDE w:val="0"/>
        <w:autoSpaceDN w:val="0"/>
        <w:adjustRightInd w:val="0"/>
        <w:jc w:val="both"/>
        <w:rPr>
          <w:rFonts w:eastAsia="Calibri" w:cs="Arial"/>
          <w:sz w:val="20"/>
          <w:szCs w:val="20"/>
        </w:rPr>
      </w:pPr>
      <w:r>
        <w:rPr>
          <w:rFonts w:eastAsia="Calibri" w:cs="Arial"/>
          <w:sz w:val="20"/>
          <w:szCs w:val="20"/>
        </w:rPr>
        <w:t xml:space="preserve">prostheses; and </w:t>
      </w:r>
    </w:p>
    <w:p w14:paraId="0872D1E5" w14:textId="77777777" w:rsidR="00062C48" w:rsidRDefault="00062C48" w:rsidP="00062C48">
      <w:pPr>
        <w:numPr>
          <w:ilvl w:val="0"/>
          <w:numId w:val="33"/>
        </w:numPr>
        <w:suppressAutoHyphens/>
        <w:autoSpaceDE w:val="0"/>
        <w:autoSpaceDN w:val="0"/>
        <w:adjustRightInd w:val="0"/>
        <w:jc w:val="both"/>
        <w:rPr>
          <w:rFonts w:eastAsia="Calibri" w:cs="Arial"/>
          <w:sz w:val="20"/>
          <w:szCs w:val="20"/>
        </w:rPr>
      </w:pPr>
      <w:r>
        <w:rPr>
          <w:rFonts w:eastAsia="Calibri" w:cs="Arial"/>
          <w:sz w:val="20"/>
          <w:szCs w:val="20"/>
        </w:rPr>
        <w:t xml:space="preserve">treatment of physical complications of the mastectomy, including lymphedema. </w:t>
      </w:r>
    </w:p>
    <w:p w14:paraId="37EAE29B" w14:textId="77777777" w:rsidR="00062C48" w:rsidRDefault="00062C48" w:rsidP="00062C48">
      <w:pPr>
        <w:suppressAutoHyphens/>
        <w:autoSpaceDE w:val="0"/>
        <w:autoSpaceDN w:val="0"/>
        <w:adjustRightInd w:val="0"/>
        <w:ind w:left="720"/>
        <w:contextualSpacing/>
        <w:jc w:val="both"/>
        <w:rPr>
          <w:rFonts w:eastAsia="Calibri" w:cs="Arial"/>
          <w:sz w:val="20"/>
          <w:szCs w:val="20"/>
        </w:rPr>
      </w:pPr>
    </w:p>
    <w:p w14:paraId="490438CA" w14:textId="77777777" w:rsidR="00062C48" w:rsidRDefault="00062C48" w:rsidP="00062C48">
      <w:pPr>
        <w:suppressAutoHyphens/>
        <w:autoSpaceDE w:val="0"/>
        <w:autoSpaceDN w:val="0"/>
        <w:adjustRightInd w:val="0"/>
        <w:jc w:val="both"/>
        <w:rPr>
          <w:rFonts w:eastAsia="Calibri" w:cs="Arial"/>
          <w:sz w:val="20"/>
          <w:szCs w:val="20"/>
        </w:rPr>
      </w:pPr>
      <w:r>
        <w:rPr>
          <w:rFonts w:eastAsia="Calibri" w:cs="Arial"/>
          <w:sz w:val="20"/>
          <w:szCs w:val="20"/>
        </w:rPr>
        <w:t>These benefits will be provided subject to the same deductibles and coinsurance applicable to other medical and surgical benefits provided under this plan. Therefore, the Deductible and the Coinsurance applies.</w:t>
      </w:r>
    </w:p>
    <w:p w14:paraId="4203671D" w14:textId="77777777" w:rsidR="00062C48" w:rsidRDefault="00062C48" w:rsidP="00062C48">
      <w:pPr>
        <w:suppressAutoHyphens/>
        <w:autoSpaceDE w:val="0"/>
        <w:autoSpaceDN w:val="0"/>
        <w:adjustRightInd w:val="0"/>
        <w:jc w:val="both"/>
        <w:rPr>
          <w:rFonts w:eastAsia="Calibri" w:cs="Arial"/>
          <w:sz w:val="20"/>
          <w:szCs w:val="20"/>
        </w:rPr>
      </w:pPr>
      <w:r>
        <w:rPr>
          <w:rFonts w:eastAsia="Calibri" w:cs="Arial"/>
          <w:sz w:val="20"/>
          <w:szCs w:val="20"/>
        </w:rPr>
        <w:t>If you would like more information on WHCRA benefits, call your Plan Administrator.</w:t>
      </w:r>
    </w:p>
    <w:p w14:paraId="17979330" w14:textId="77777777" w:rsidR="00062C48" w:rsidRDefault="00062C48" w:rsidP="00062C48">
      <w:pPr>
        <w:suppressAutoHyphens/>
        <w:autoSpaceDE w:val="0"/>
        <w:autoSpaceDN w:val="0"/>
        <w:adjustRightInd w:val="0"/>
        <w:jc w:val="both"/>
        <w:rPr>
          <w:rFonts w:eastAsia="Calibri" w:cs="Arial"/>
          <w:sz w:val="20"/>
          <w:szCs w:val="20"/>
        </w:rPr>
      </w:pPr>
    </w:p>
    <w:p w14:paraId="2CF64F23" w14:textId="77777777" w:rsidR="00062C48" w:rsidRDefault="00062C48" w:rsidP="00062C48">
      <w:pPr>
        <w:suppressAutoHyphens/>
        <w:rPr>
          <w:rFonts w:eastAsia="Calibri" w:cs="Arial"/>
          <w:b/>
          <w:sz w:val="20"/>
          <w:szCs w:val="20"/>
          <w:u w:val="single"/>
        </w:rPr>
      </w:pPr>
      <w:r>
        <w:rPr>
          <w:rFonts w:eastAsia="Calibri" w:cs="Arial"/>
          <w:b/>
          <w:sz w:val="20"/>
          <w:szCs w:val="20"/>
          <w:u w:val="single"/>
        </w:rPr>
        <w:t>NEWBORNS’ AND MOTHERS’ HEALTH PROTECTION ACT ENROLLMENT NOTICE</w:t>
      </w:r>
    </w:p>
    <w:p w14:paraId="0046BC1F" w14:textId="77777777" w:rsidR="00062C48" w:rsidRDefault="00062C48" w:rsidP="00062C48">
      <w:pPr>
        <w:suppressAutoHyphens/>
        <w:autoSpaceDE w:val="0"/>
        <w:autoSpaceDN w:val="0"/>
        <w:adjustRightInd w:val="0"/>
        <w:rPr>
          <w:rFonts w:eastAsia="Calibri" w:cs="Arial"/>
          <w:sz w:val="20"/>
          <w:szCs w:val="20"/>
        </w:rPr>
      </w:pPr>
      <w:r>
        <w:rPr>
          <w:rFonts w:eastAsia="Calibri" w:cs="Arial"/>
          <w:sz w:val="20"/>
          <w:szCs w:val="20"/>
        </w:rPr>
        <w:t>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issuer for prescribing a length of stay not in excess of 48 hours (or 96 hours).</w:t>
      </w:r>
    </w:p>
    <w:p w14:paraId="34ABB2E6" w14:textId="77777777" w:rsidR="00062C48" w:rsidRDefault="00062C48" w:rsidP="00062C48">
      <w:pPr>
        <w:keepNext/>
        <w:keepLines/>
        <w:suppressAutoHyphens/>
        <w:ind w:right="-547"/>
        <w:contextualSpacing/>
        <w:outlineLvl w:val="1"/>
        <w:rPr>
          <w:rFonts w:eastAsia="Times New Roman" w:cs="Arial"/>
          <w:b/>
          <w:bCs/>
          <w:sz w:val="20"/>
          <w:szCs w:val="20"/>
          <w:u w:val="single"/>
        </w:rPr>
      </w:pPr>
    </w:p>
    <w:p w14:paraId="39FAFFE4" w14:textId="77777777" w:rsidR="00062C48" w:rsidRDefault="00062C48" w:rsidP="00062C48">
      <w:pPr>
        <w:keepNext/>
        <w:keepLines/>
        <w:suppressAutoHyphens/>
        <w:ind w:right="-547"/>
        <w:contextualSpacing/>
        <w:outlineLvl w:val="1"/>
        <w:rPr>
          <w:rFonts w:eastAsia="Times New Roman" w:cs="Arial"/>
          <w:bCs/>
          <w:sz w:val="20"/>
          <w:szCs w:val="20"/>
          <w:u w:val="single"/>
        </w:rPr>
      </w:pPr>
      <w:r>
        <w:rPr>
          <w:rFonts w:eastAsia="Times New Roman" w:cs="Arial"/>
          <w:b/>
          <w:bCs/>
          <w:sz w:val="20"/>
          <w:szCs w:val="20"/>
          <w:u w:val="single"/>
        </w:rPr>
        <w:t>HIPAA NOTICE OF PRIVACY PRACTICES</w:t>
      </w:r>
    </w:p>
    <w:p w14:paraId="6D37A9FD" w14:textId="77777777" w:rsidR="00062C48" w:rsidRDefault="00062C48" w:rsidP="00062C48">
      <w:pPr>
        <w:keepNext/>
        <w:keepLines/>
        <w:suppressAutoHyphens/>
        <w:ind w:right="-547"/>
        <w:contextualSpacing/>
        <w:outlineLvl w:val="1"/>
        <w:rPr>
          <w:rFonts w:eastAsia="Times New Roman" w:cs="Arial"/>
          <w:bCs/>
          <w:sz w:val="20"/>
          <w:szCs w:val="20"/>
        </w:rPr>
      </w:pPr>
      <w:r>
        <w:rPr>
          <w:rFonts w:eastAsia="Times New Roman" w:cs="Arial"/>
          <w:bCs/>
          <w:sz w:val="20"/>
          <w:szCs w:val="20"/>
        </w:rPr>
        <w:t>The Employer’s Group Health Plan maintains a Notice of Privacy Practices that provides information to individuals whose protected health information (PHI) will be used or maintained by the Plan.  If you would like a copy of the Plan’s Notice of Privacy Practices, please contact your Plan Administrator.</w:t>
      </w:r>
    </w:p>
    <w:p w14:paraId="0B8138CA" w14:textId="77777777" w:rsidR="00062C48" w:rsidRDefault="00062C48" w:rsidP="00062C48">
      <w:pPr>
        <w:keepNext/>
        <w:keepLines/>
        <w:suppressAutoHyphens/>
        <w:ind w:right="-547"/>
        <w:contextualSpacing/>
        <w:outlineLvl w:val="1"/>
        <w:rPr>
          <w:rFonts w:eastAsia="Times New Roman" w:cs="Arial"/>
          <w:b/>
          <w:bCs/>
          <w:sz w:val="20"/>
          <w:szCs w:val="20"/>
          <w:u w:val="single"/>
        </w:rPr>
      </w:pPr>
    </w:p>
    <w:p w14:paraId="776C43D1" w14:textId="77777777" w:rsidR="00062C48" w:rsidRDefault="00062C48" w:rsidP="00062C48">
      <w:pPr>
        <w:keepNext/>
        <w:keepLines/>
        <w:suppressAutoHyphens/>
        <w:ind w:right="-547"/>
        <w:contextualSpacing/>
        <w:outlineLvl w:val="1"/>
        <w:rPr>
          <w:rFonts w:eastAsia="Times New Roman" w:cs="Arial"/>
          <w:b/>
          <w:bCs/>
          <w:sz w:val="20"/>
          <w:szCs w:val="20"/>
          <w:u w:val="single"/>
        </w:rPr>
      </w:pPr>
      <w:r>
        <w:rPr>
          <w:rFonts w:eastAsia="Times New Roman" w:cs="Arial"/>
          <w:b/>
          <w:bCs/>
          <w:sz w:val="20"/>
          <w:szCs w:val="20"/>
          <w:u w:val="single"/>
        </w:rPr>
        <w:t>HIPAA SPECIAL ENROLLMENT RIGHTS NOTICE</w:t>
      </w:r>
    </w:p>
    <w:p w14:paraId="0F72B01A" w14:textId="77777777" w:rsidR="00062C48" w:rsidRDefault="00062C48" w:rsidP="00062C48">
      <w:pPr>
        <w:suppressAutoHyphens/>
        <w:rPr>
          <w:rFonts w:eastAsia="Times New Roman" w:cs="Arial"/>
          <w:sz w:val="20"/>
          <w:szCs w:val="20"/>
        </w:rPr>
      </w:pPr>
      <w:r>
        <w:rPr>
          <w:rFonts w:eastAsia="Times New Roman" w:cs="Arial"/>
          <w:sz w:val="20"/>
          <w:szCs w:val="20"/>
        </w:rPr>
        <w:t xml:space="preserve">If you are declining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stops contributing towards your or your dependents' other coverage). However, you must request enrollment within 30 days after your or your dependents' other coverage ends (or after the employer stops contributing toward the other coverage). </w:t>
      </w:r>
    </w:p>
    <w:p w14:paraId="3DDA7CA2" w14:textId="77777777" w:rsidR="00062C48" w:rsidRDefault="00062C48" w:rsidP="00062C48">
      <w:pPr>
        <w:suppressAutoHyphens/>
        <w:rPr>
          <w:rFonts w:eastAsia="Times New Roman" w:cs="Arial"/>
          <w:sz w:val="20"/>
          <w:szCs w:val="20"/>
        </w:rPr>
      </w:pPr>
      <w:r>
        <w:rPr>
          <w:rFonts w:eastAsia="Times New Roman" w:cs="Arial"/>
          <w:sz w:val="20"/>
          <w:szCs w:val="20"/>
        </w:rPr>
        <w:t xml:space="preserve">If you have a new dependent as a result of marriage, birth, adoption, or placement for adoption, you may be able to enroll yourself and your dependents. However, you must request enrollment within 30 days after the marriage, birth, adoption, or placement for adoption. </w:t>
      </w:r>
    </w:p>
    <w:p w14:paraId="01EC2C9F" w14:textId="77777777" w:rsidR="00062C48" w:rsidRDefault="00062C48" w:rsidP="00062C48">
      <w:pPr>
        <w:suppressAutoHyphens/>
        <w:rPr>
          <w:rFonts w:eastAsia="Times New Roman" w:cs="Arial"/>
          <w:sz w:val="20"/>
          <w:szCs w:val="20"/>
        </w:rPr>
      </w:pPr>
    </w:p>
    <w:p w14:paraId="5C78741A" w14:textId="77777777" w:rsidR="00062C48" w:rsidRDefault="00062C48" w:rsidP="00062C48">
      <w:pPr>
        <w:suppressAutoHyphens/>
        <w:rPr>
          <w:rFonts w:eastAsia="Times New Roman" w:cs="Arial"/>
          <w:sz w:val="20"/>
          <w:szCs w:val="20"/>
        </w:rPr>
      </w:pPr>
      <w:r>
        <w:rPr>
          <w:rFonts w:eastAsia="Times New Roman" w:cs="Arial"/>
          <w:sz w:val="20"/>
          <w:szCs w:val="20"/>
        </w:rPr>
        <w:t xml:space="preserve">If you decline enrollment for yourself or for an eligible dependent (including your spouse) while Medicaid coverage or coverage under a state children's health insurance program is in effect, you may be able to enroll yourself and your dependents in this plan if you or your dependents lose eligibility for that other coverage. However, you must request enrollment within 60 days after your or your dependents' coverage ends under Medicaid or a state children's health insurance program. </w:t>
      </w:r>
    </w:p>
    <w:p w14:paraId="140AE6F6" w14:textId="77777777" w:rsidR="00062C48" w:rsidRDefault="00062C48" w:rsidP="00062C48">
      <w:pPr>
        <w:suppressAutoHyphens/>
        <w:rPr>
          <w:rFonts w:eastAsia="Times New Roman" w:cs="Arial"/>
          <w:sz w:val="20"/>
          <w:szCs w:val="20"/>
        </w:rPr>
      </w:pPr>
    </w:p>
    <w:p w14:paraId="014B29DD" w14:textId="77777777" w:rsidR="00062C48" w:rsidRDefault="00062C48" w:rsidP="00062C48">
      <w:pPr>
        <w:suppressAutoHyphens/>
        <w:rPr>
          <w:rFonts w:eastAsia="Times New Roman" w:cs="Arial"/>
          <w:sz w:val="20"/>
          <w:szCs w:val="20"/>
        </w:rPr>
      </w:pPr>
      <w:r>
        <w:rPr>
          <w:rFonts w:eastAsia="Times New Roman" w:cs="Arial"/>
          <w:sz w:val="20"/>
          <w:szCs w:val="20"/>
        </w:rPr>
        <w:t xml:space="preserve">If you or your dependents (including your spouse) become eligible for a state premium assistance subsidy from Medicaid or through a state children's health insurance program with respect to coverage under this plan, you may be able to enroll yourself and your dependents in this plan. However, you must request enrollment within 60 days after your or your dependents' determination of eligibility for such assistance. </w:t>
      </w:r>
    </w:p>
    <w:p w14:paraId="3B91A321" w14:textId="77777777" w:rsidR="00062C48" w:rsidRDefault="00062C48" w:rsidP="00062C48">
      <w:pPr>
        <w:suppressAutoHyphens/>
        <w:rPr>
          <w:rFonts w:eastAsia="Times New Roman" w:cs="Arial"/>
          <w:sz w:val="20"/>
          <w:szCs w:val="20"/>
        </w:rPr>
      </w:pPr>
    </w:p>
    <w:p w14:paraId="5D2C0A65" w14:textId="77777777" w:rsidR="00062C48" w:rsidRDefault="00062C48" w:rsidP="00062C48">
      <w:pPr>
        <w:suppressAutoHyphens/>
        <w:rPr>
          <w:rFonts w:eastAsia="Times New Roman" w:cs="Arial"/>
          <w:sz w:val="20"/>
          <w:szCs w:val="20"/>
        </w:rPr>
      </w:pPr>
      <w:r>
        <w:rPr>
          <w:rFonts w:eastAsia="Times New Roman" w:cs="Arial"/>
          <w:sz w:val="20"/>
          <w:szCs w:val="20"/>
        </w:rPr>
        <w:t>To request special enrollment or obtain more information, contact your Plan Administrator.</w:t>
      </w:r>
    </w:p>
    <w:p w14:paraId="7D97AF16" w14:textId="77777777" w:rsidR="00062C48" w:rsidRDefault="00062C48" w:rsidP="00062C48">
      <w:pPr>
        <w:suppressAutoHyphens/>
        <w:rPr>
          <w:rFonts w:eastAsia="Times New Roman" w:cs="Arial"/>
          <w:b/>
          <w:sz w:val="20"/>
          <w:szCs w:val="20"/>
          <w:u w:val="single"/>
          <w:lang w:eastAsia="ja-JP"/>
        </w:rPr>
      </w:pPr>
      <w:r>
        <w:rPr>
          <w:rFonts w:eastAsia="Times New Roman" w:cs="Arial"/>
          <w:b/>
          <w:sz w:val="20"/>
          <w:szCs w:val="20"/>
          <w:u w:val="single"/>
          <w:lang w:eastAsia="ja-JP"/>
        </w:rPr>
        <w:br w:type="page"/>
      </w:r>
    </w:p>
    <w:p w14:paraId="3F24DC7F" w14:textId="77777777" w:rsidR="00062C48" w:rsidRDefault="00062C48" w:rsidP="00062C48">
      <w:pPr>
        <w:tabs>
          <w:tab w:val="right" w:pos="2880"/>
          <w:tab w:val="left" w:pos="3780"/>
        </w:tabs>
        <w:suppressAutoHyphens/>
        <w:rPr>
          <w:rFonts w:eastAsia="Times New Roman" w:cs="Arial"/>
          <w:sz w:val="20"/>
          <w:szCs w:val="20"/>
        </w:rPr>
      </w:pPr>
      <w:r>
        <w:rPr>
          <w:rFonts w:eastAsia="Times New Roman" w:cs="Arial"/>
          <w:b/>
          <w:bCs/>
          <w:sz w:val="20"/>
          <w:szCs w:val="20"/>
          <w:u w:val="single"/>
        </w:rPr>
        <w:lastRenderedPageBreak/>
        <w:t>PREMIUM ASSISTANCE UNDER MEDICAID AND THE CHILDREN’S HEALTH INSURANCE PROGRAM (CHIP)</w:t>
      </w:r>
    </w:p>
    <w:p w14:paraId="042BD792" w14:textId="77777777" w:rsidR="00062C48" w:rsidRDefault="00062C48" w:rsidP="00062C48">
      <w:pPr>
        <w:spacing w:before="120"/>
        <w:rPr>
          <w:rFonts w:cs="Arial"/>
          <w:sz w:val="20"/>
          <w:szCs w:val="20"/>
        </w:rPr>
      </w:pPr>
      <w:r>
        <w:rPr>
          <w:rFonts w:cs="Arial"/>
          <w:sz w:val="20"/>
          <w:szCs w:val="20"/>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84" w:history="1">
        <w:r>
          <w:rPr>
            <w:rStyle w:val="Hyperlink"/>
            <w:rFonts w:cs="Arial"/>
            <w:b/>
            <w:sz w:val="20"/>
            <w:szCs w:val="20"/>
          </w:rPr>
          <w:t>www.healthcare.gov</w:t>
        </w:r>
      </w:hyperlink>
      <w:r>
        <w:rPr>
          <w:rFonts w:cs="Arial"/>
          <w:sz w:val="20"/>
          <w:szCs w:val="20"/>
        </w:rPr>
        <w:t xml:space="preserve">.  </w:t>
      </w:r>
    </w:p>
    <w:p w14:paraId="20F9B0F1" w14:textId="77777777" w:rsidR="00062C48" w:rsidRDefault="00062C48" w:rsidP="00062C48">
      <w:pPr>
        <w:spacing w:before="120"/>
        <w:rPr>
          <w:rFonts w:cs="Arial"/>
          <w:sz w:val="20"/>
          <w:szCs w:val="20"/>
        </w:rPr>
      </w:pPr>
      <w:r>
        <w:rPr>
          <w:rFonts w:cs="Arial"/>
          <w:sz w:val="20"/>
          <w:szCs w:val="20"/>
        </w:rPr>
        <w:t xml:space="preserve">If you or your dependents are already enrolled in Medicaid or CHIP and you live in a State listed below, contact your State Medicaid or CHIP office to find out if premium assistance is available.  </w:t>
      </w:r>
    </w:p>
    <w:p w14:paraId="2605CA2B" w14:textId="77777777" w:rsidR="00062C48" w:rsidRDefault="00062C48" w:rsidP="00062C48">
      <w:pPr>
        <w:spacing w:before="120"/>
        <w:rPr>
          <w:rFonts w:cs="Arial"/>
          <w:sz w:val="20"/>
          <w:szCs w:val="20"/>
        </w:rPr>
      </w:pPr>
      <w:r>
        <w:rPr>
          <w:rFonts w:cs="Arial"/>
          <w:sz w:val="20"/>
          <w:szCs w:val="20"/>
        </w:rPr>
        <w:t xml:space="preserve">If you or your dependents are NOT currently enrolled in Medicaid or CHIP, and you think you or any of your dependents might be eligible for either of these programs, contact your State Medicaid or CHIP office or dial </w:t>
      </w:r>
      <w:r>
        <w:rPr>
          <w:rFonts w:cs="Arial"/>
          <w:b/>
          <w:color w:val="4F009E"/>
          <w:sz w:val="20"/>
          <w:szCs w:val="20"/>
        </w:rPr>
        <w:t>1-</w:t>
      </w:r>
      <w:r>
        <w:rPr>
          <w:rFonts w:cs="Arial"/>
          <w:b/>
          <w:color w:val="0000FF"/>
          <w:sz w:val="20"/>
          <w:szCs w:val="20"/>
        </w:rPr>
        <w:t>877-KIDS NOW</w:t>
      </w:r>
      <w:r>
        <w:rPr>
          <w:rFonts w:cs="Arial"/>
          <w:color w:val="0000FF"/>
          <w:sz w:val="20"/>
          <w:szCs w:val="20"/>
        </w:rPr>
        <w:t xml:space="preserve"> </w:t>
      </w:r>
      <w:r>
        <w:rPr>
          <w:rFonts w:cs="Arial"/>
          <w:sz w:val="20"/>
          <w:szCs w:val="20"/>
        </w:rPr>
        <w:t xml:space="preserve">or </w:t>
      </w:r>
      <w:hyperlink r:id="rId85" w:history="1">
        <w:r>
          <w:rPr>
            <w:rStyle w:val="Hyperlink"/>
            <w:rFonts w:cs="Arial"/>
            <w:b/>
            <w:sz w:val="20"/>
            <w:szCs w:val="20"/>
          </w:rPr>
          <w:t>www.insurekidsnow.gov</w:t>
        </w:r>
      </w:hyperlink>
      <w:r>
        <w:rPr>
          <w:rFonts w:cs="Arial"/>
          <w:sz w:val="20"/>
          <w:szCs w:val="20"/>
        </w:rPr>
        <w:t xml:space="preserve"> to find out how to apply.  If you qualify, ask your state if it has a program that might help you pay the premiums for an employer-sponsored plan.  </w:t>
      </w:r>
    </w:p>
    <w:p w14:paraId="4729AB70" w14:textId="77777777" w:rsidR="00062C48" w:rsidRDefault="00062C48" w:rsidP="00062C48">
      <w:pPr>
        <w:spacing w:before="120"/>
        <w:rPr>
          <w:rFonts w:cs="Arial"/>
          <w:sz w:val="20"/>
          <w:szCs w:val="20"/>
        </w:rPr>
      </w:pPr>
      <w:r>
        <w:rPr>
          <w:rFonts w:cs="Arial"/>
          <w:sz w:val="20"/>
          <w:szCs w:val="20"/>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Pr>
          <w:rFonts w:cs="Arial"/>
          <w:b/>
          <w:sz w:val="20"/>
          <w:szCs w:val="20"/>
        </w:rPr>
        <w:t>you must request coverage within 60 days of being determined eligible for premium assistance</w:t>
      </w:r>
      <w:r>
        <w:rPr>
          <w:rFonts w:cs="Arial"/>
          <w:sz w:val="20"/>
          <w:szCs w:val="20"/>
        </w:rPr>
        <w:t xml:space="preserve">.  If you have questions about enrolling in your employer plan, contact the Department of Labor at </w:t>
      </w:r>
      <w:hyperlink r:id="rId86" w:history="1">
        <w:r>
          <w:rPr>
            <w:rStyle w:val="Hyperlink"/>
            <w:rFonts w:cs="Arial"/>
            <w:b/>
            <w:sz w:val="20"/>
            <w:szCs w:val="20"/>
          </w:rPr>
          <w:t>www.askebsa.dol.gov</w:t>
        </w:r>
      </w:hyperlink>
      <w:r>
        <w:rPr>
          <w:rFonts w:cs="Arial"/>
          <w:sz w:val="20"/>
          <w:szCs w:val="20"/>
        </w:rPr>
        <w:t xml:space="preserve"> or call </w:t>
      </w:r>
      <w:r>
        <w:rPr>
          <w:rFonts w:cs="Arial"/>
          <w:b/>
          <w:color w:val="0000FF"/>
          <w:sz w:val="20"/>
          <w:szCs w:val="20"/>
        </w:rPr>
        <w:t>1-866-444-EBSA</w:t>
      </w:r>
      <w:r>
        <w:rPr>
          <w:rFonts w:cs="Arial"/>
          <w:color w:val="0000FF"/>
          <w:sz w:val="20"/>
          <w:szCs w:val="20"/>
        </w:rPr>
        <w:t xml:space="preserve"> </w:t>
      </w:r>
      <w:r>
        <w:rPr>
          <w:rFonts w:cs="Arial"/>
          <w:b/>
          <w:color w:val="0000FF"/>
          <w:sz w:val="20"/>
          <w:szCs w:val="20"/>
        </w:rPr>
        <w:t>(3272)</w:t>
      </w:r>
      <w:r>
        <w:rPr>
          <w:rFonts w:cs="Arial"/>
          <w:sz w:val="20"/>
          <w:szCs w:val="20"/>
        </w:rPr>
        <w:t>.</w:t>
      </w:r>
    </w:p>
    <w:p w14:paraId="24A2BD08" w14:textId="59909D0D" w:rsidR="00062C48" w:rsidRDefault="00062C48" w:rsidP="00062C48">
      <w:pPr>
        <w:spacing w:before="240" w:after="60"/>
        <w:rPr>
          <w:rFonts w:cs="Arial"/>
          <w:b/>
          <w:sz w:val="20"/>
          <w:szCs w:val="20"/>
        </w:rPr>
      </w:pPr>
      <w:r>
        <w:rPr>
          <w:noProof/>
        </w:rPr>
        <mc:AlternateContent>
          <mc:Choice Requires="wps">
            <w:drawing>
              <wp:anchor distT="0" distB="0" distL="114300" distR="114300" simplePos="0" relativeHeight="251663369" behindDoc="0" locked="0" layoutInCell="1" allowOverlap="1" wp14:anchorId="15819490" wp14:editId="35373C12">
                <wp:simplePos x="0" y="0"/>
                <wp:positionH relativeFrom="column">
                  <wp:posOffset>-3810</wp:posOffset>
                </wp:positionH>
                <wp:positionV relativeFrom="paragraph">
                  <wp:posOffset>90805</wp:posOffset>
                </wp:positionV>
                <wp:extent cx="6776085" cy="0"/>
                <wp:effectExtent l="0" t="0" r="247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63E2F9" id="_x0000_t32" coordsize="21600,21600" o:spt="32" o:oned="t" path="m,l21600,21600e" filled="f">
                <v:path arrowok="t" fillok="f" o:connecttype="none"/>
                <o:lock v:ext="edit" shapetype="t"/>
              </v:shapetype>
              <v:shape id="Straight Arrow Connector 31" o:spid="_x0000_s1026" type="#_x0000_t32" style="position:absolute;margin-left:-.3pt;margin-top:7.15pt;width:533.55pt;height:0;z-index:251663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"/>
            </w:pict>
          </mc:Fallback>
        </mc:AlternateContent>
      </w:r>
      <w:r>
        <w:rPr>
          <w:rFonts w:cs="Arial"/>
          <w:b/>
          <w:sz w:val="20"/>
          <w:szCs w:val="20"/>
        </w:rPr>
        <w:t>If you live in one of the following states, you may be eligible for assistance paying your employer health plan premiums.  The following list of states is current as of J</w:t>
      </w:r>
      <w:r w:rsidR="00520594">
        <w:rPr>
          <w:rFonts w:cs="Arial"/>
          <w:b/>
          <w:sz w:val="20"/>
          <w:szCs w:val="20"/>
        </w:rPr>
        <w:t xml:space="preserve">uly </w:t>
      </w:r>
      <w:r>
        <w:rPr>
          <w:rFonts w:cs="Arial"/>
          <w:b/>
          <w:sz w:val="20"/>
          <w:szCs w:val="20"/>
        </w:rPr>
        <w:t>31, 2023.  Contact your State for more information on eligibility –</w:t>
      </w:r>
    </w:p>
    <w:p w14:paraId="123AB17A" w14:textId="77777777" w:rsidR="00062C48" w:rsidRDefault="00062C48" w:rsidP="00062C48">
      <w:pPr>
        <w:suppressAutoHyphens/>
        <w:rPr>
          <w:rFonts w:cs="Arial"/>
          <w:color w:val="A6A6A6"/>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302"/>
        <w:gridCol w:w="5488"/>
      </w:tblGrid>
      <w:tr w:rsidR="00062C48" w14:paraId="13BF24C7" w14:textId="77777777" w:rsidTr="00062C48">
        <w:trPr>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7596D" w14:textId="77777777" w:rsidR="00062C48" w:rsidRDefault="00062C48">
            <w:pPr>
              <w:jc w:val="center"/>
              <w:rPr>
                <w:rFonts w:eastAsia="Times New Roman" w:cs="Arial"/>
                <w:b/>
                <w:sz w:val="24"/>
                <w:szCs w:val="24"/>
              </w:rPr>
            </w:pPr>
            <w:r>
              <w:rPr>
                <w:rFonts w:eastAsia="Times New Roman" w:cs="Arial"/>
                <w:b/>
                <w:sz w:val="24"/>
                <w:szCs w:val="24"/>
              </w:rPr>
              <w:t>ALABAMA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EAF12" w14:textId="77777777" w:rsidR="00062C48" w:rsidRDefault="00062C48">
            <w:pPr>
              <w:jc w:val="center"/>
              <w:rPr>
                <w:rFonts w:eastAsia="Times New Roman" w:cs="Arial"/>
                <w:b/>
                <w:sz w:val="24"/>
                <w:szCs w:val="24"/>
              </w:rPr>
            </w:pPr>
            <w:r>
              <w:rPr>
                <w:rFonts w:eastAsia="Times New Roman" w:cs="Arial"/>
                <w:b/>
                <w:sz w:val="24"/>
                <w:szCs w:val="24"/>
              </w:rPr>
              <w:t>CALIFORNIA – Medicaid</w:t>
            </w:r>
          </w:p>
        </w:tc>
      </w:tr>
      <w:tr w:rsidR="00062C48" w14:paraId="5DCEC144" w14:textId="77777777" w:rsidTr="00062C48">
        <w:trPr>
          <w:trHeight w:val="1557"/>
          <w:jc w:val="center"/>
        </w:trPr>
        <w:tc>
          <w:tcPr>
            <w:tcW w:w="2457" w:type="pct"/>
            <w:tcBorders>
              <w:top w:val="single" w:sz="4" w:space="0" w:color="auto"/>
              <w:left w:val="single" w:sz="4" w:space="0" w:color="auto"/>
              <w:bottom w:val="single" w:sz="4" w:space="0" w:color="auto"/>
              <w:right w:val="single" w:sz="4" w:space="0" w:color="auto"/>
            </w:tcBorders>
            <w:shd w:val="clear" w:color="auto" w:fill="FFFFFF"/>
            <w:hideMark/>
          </w:tcPr>
          <w:p w14:paraId="26F2949A" w14:textId="77777777" w:rsidR="00062C48" w:rsidRDefault="00062C48">
            <w:pPr>
              <w:spacing w:before="60" w:after="60"/>
              <w:rPr>
                <w:rFonts w:eastAsia="Times New Roman" w:cs="Arial"/>
                <w:sz w:val="20"/>
                <w:szCs w:val="20"/>
              </w:rPr>
            </w:pPr>
            <w:r>
              <w:rPr>
                <w:rFonts w:eastAsia="Times New Roman" w:cs="Arial"/>
                <w:sz w:val="20"/>
                <w:szCs w:val="20"/>
              </w:rPr>
              <w:t xml:space="preserve">Website: </w:t>
            </w:r>
            <w:hyperlink r:id="rId87" w:history="1">
              <w:r>
                <w:rPr>
                  <w:rStyle w:val="Hyperlink"/>
                  <w:rFonts w:eastAsia="Times New Roman" w:cs="Arial"/>
                  <w:sz w:val="20"/>
                  <w:szCs w:val="20"/>
                </w:rPr>
                <w:t>http://myalhipp.com/</w:t>
              </w:r>
            </w:hyperlink>
          </w:p>
          <w:p w14:paraId="433B9529" w14:textId="77777777" w:rsidR="00062C48" w:rsidRDefault="00062C48">
            <w:pPr>
              <w:spacing w:before="60" w:after="60"/>
              <w:rPr>
                <w:rFonts w:eastAsia="Times New Roman" w:cs="Arial"/>
                <w:b/>
                <w:sz w:val="20"/>
                <w:szCs w:val="20"/>
              </w:rPr>
            </w:pPr>
            <w:r>
              <w:rPr>
                <w:rFonts w:eastAsia="Times New Roman" w:cs="Arial"/>
                <w:sz w:val="20"/>
                <w:szCs w:val="20"/>
              </w:rPr>
              <w:t>Phone: 1-855-692-5447</w:t>
            </w:r>
          </w:p>
        </w:tc>
        <w:tc>
          <w:tcPr>
            <w:tcW w:w="2543" w:type="pct"/>
            <w:tcBorders>
              <w:top w:val="single" w:sz="4" w:space="0" w:color="auto"/>
              <w:left w:val="single" w:sz="4" w:space="0" w:color="auto"/>
              <w:bottom w:val="single" w:sz="4" w:space="0" w:color="auto"/>
              <w:right w:val="single" w:sz="4" w:space="0" w:color="auto"/>
            </w:tcBorders>
            <w:shd w:val="clear" w:color="auto" w:fill="FFFFFF"/>
            <w:hideMark/>
          </w:tcPr>
          <w:p w14:paraId="5FD62F18" w14:textId="77777777" w:rsidR="00062C48" w:rsidRDefault="00062C48">
            <w:pPr>
              <w:spacing w:before="60" w:after="60"/>
              <w:rPr>
                <w:rFonts w:eastAsia="Times New Roman" w:cs="Arial"/>
                <w:sz w:val="20"/>
                <w:szCs w:val="20"/>
              </w:rPr>
            </w:pPr>
            <w:r>
              <w:rPr>
                <w:rFonts w:eastAsia="Times New Roman" w:cs="Arial"/>
                <w:sz w:val="20"/>
                <w:szCs w:val="20"/>
              </w:rPr>
              <w:t>Website:</w:t>
            </w:r>
          </w:p>
          <w:p w14:paraId="36D98675" w14:textId="77777777" w:rsidR="00062C48" w:rsidRDefault="00062C48">
            <w:pPr>
              <w:spacing w:before="60" w:after="60"/>
              <w:rPr>
                <w:rFonts w:eastAsia="Times New Roman" w:cs="Arial"/>
                <w:sz w:val="20"/>
                <w:szCs w:val="20"/>
              </w:rPr>
            </w:pPr>
            <w:r>
              <w:rPr>
                <w:rFonts w:eastAsia="Times New Roman" w:cs="Arial"/>
                <w:sz w:val="20"/>
                <w:szCs w:val="20"/>
              </w:rPr>
              <w:t>Health Insurance Premium Payment (HIPP) Program</w:t>
            </w:r>
          </w:p>
          <w:p w14:paraId="52080F12" w14:textId="77777777" w:rsidR="00062C48" w:rsidRDefault="00000000">
            <w:pPr>
              <w:spacing w:before="60" w:after="60"/>
              <w:rPr>
                <w:rFonts w:eastAsia="Times New Roman" w:cs="Arial"/>
                <w:sz w:val="20"/>
                <w:szCs w:val="20"/>
              </w:rPr>
            </w:pPr>
            <w:hyperlink r:id="rId88" w:history="1">
              <w:r w:rsidR="00062C48">
                <w:rPr>
                  <w:rStyle w:val="Hyperlink"/>
                  <w:rFonts w:eastAsia="Times New Roman" w:cs="Arial"/>
                  <w:sz w:val="20"/>
                  <w:szCs w:val="20"/>
                </w:rPr>
                <w:t>http://dhcs.ca.gov/hipp</w:t>
              </w:r>
            </w:hyperlink>
          </w:p>
          <w:p w14:paraId="1A36F3D7" w14:textId="77777777" w:rsidR="00062C48" w:rsidRDefault="00062C48">
            <w:pPr>
              <w:spacing w:before="60" w:after="60"/>
              <w:rPr>
                <w:rFonts w:eastAsia="Times New Roman" w:cs="Arial"/>
                <w:sz w:val="20"/>
                <w:szCs w:val="20"/>
              </w:rPr>
            </w:pPr>
            <w:r>
              <w:rPr>
                <w:rFonts w:eastAsia="Times New Roman" w:cs="Arial"/>
                <w:sz w:val="20"/>
                <w:szCs w:val="20"/>
              </w:rPr>
              <w:t>Phone: 916-445-8322</w:t>
            </w:r>
          </w:p>
          <w:p w14:paraId="493551D3" w14:textId="77777777" w:rsidR="00062C48" w:rsidRDefault="00062C48">
            <w:pPr>
              <w:spacing w:before="60" w:after="60"/>
              <w:rPr>
                <w:rFonts w:eastAsia="Times New Roman" w:cs="Arial"/>
                <w:sz w:val="20"/>
                <w:szCs w:val="20"/>
              </w:rPr>
            </w:pPr>
            <w:r>
              <w:rPr>
                <w:rFonts w:eastAsia="Times New Roman" w:cs="Arial"/>
                <w:sz w:val="20"/>
                <w:szCs w:val="20"/>
              </w:rPr>
              <w:t>Fax: 916-440-5676</w:t>
            </w:r>
          </w:p>
          <w:p w14:paraId="1D90F9E0" w14:textId="77777777" w:rsidR="00062C48" w:rsidRDefault="00062C48">
            <w:pPr>
              <w:spacing w:before="60" w:after="60"/>
              <w:rPr>
                <w:rFonts w:eastAsia="Times New Roman" w:cs="Arial"/>
                <w:color w:val="0000FF"/>
                <w:sz w:val="20"/>
                <w:szCs w:val="20"/>
                <w:u w:val="single"/>
              </w:rPr>
            </w:pPr>
            <w:r>
              <w:rPr>
                <w:rFonts w:eastAsia="Times New Roman" w:cs="Arial"/>
                <w:sz w:val="20"/>
                <w:szCs w:val="20"/>
              </w:rPr>
              <w:t xml:space="preserve">Email: </w:t>
            </w:r>
            <w:hyperlink r:id="rId89" w:history="1">
              <w:r>
                <w:rPr>
                  <w:rStyle w:val="Hyperlink"/>
                  <w:rFonts w:eastAsia="Times New Roman" w:cs="Arial"/>
                  <w:sz w:val="20"/>
                  <w:szCs w:val="20"/>
                </w:rPr>
                <w:t>hipp@dhcs.ca.gov</w:t>
              </w:r>
            </w:hyperlink>
          </w:p>
        </w:tc>
      </w:tr>
      <w:tr w:rsidR="00062C48" w14:paraId="599A30EE" w14:textId="77777777" w:rsidTr="00062C48">
        <w:trPr>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D94510" w14:textId="77777777" w:rsidR="00062C48" w:rsidRDefault="00062C48">
            <w:pPr>
              <w:jc w:val="center"/>
              <w:rPr>
                <w:rFonts w:eastAsia="Times New Roman" w:cs="Arial"/>
                <w:b/>
                <w:sz w:val="24"/>
                <w:szCs w:val="24"/>
              </w:rPr>
            </w:pPr>
            <w:r>
              <w:rPr>
                <w:rFonts w:eastAsia="Times New Roman" w:cs="Arial"/>
                <w:b/>
                <w:sz w:val="24"/>
                <w:szCs w:val="24"/>
              </w:rPr>
              <w:t>ALASKA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3B5E37" w14:textId="77777777" w:rsidR="00062C48" w:rsidRDefault="00062C48">
            <w:pPr>
              <w:jc w:val="center"/>
              <w:rPr>
                <w:rFonts w:eastAsia="Times New Roman" w:cs="Arial"/>
                <w:b/>
                <w:sz w:val="24"/>
                <w:szCs w:val="24"/>
              </w:rPr>
            </w:pPr>
            <w:r>
              <w:rPr>
                <w:rFonts w:eastAsia="Times New Roman" w:cs="Arial"/>
                <w:b/>
                <w:sz w:val="24"/>
                <w:szCs w:val="24"/>
              </w:rPr>
              <w:t xml:space="preserve">COLORADO – Health First Colorado (Colorado’s Medicaid Program) &amp; </w:t>
            </w:r>
            <w:r>
              <w:rPr>
                <w:rFonts w:eastAsia="Times New Roman" w:cs="Arial"/>
                <w:b/>
                <w:bCs/>
                <w:sz w:val="24"/>
                <w:szCs w:val="24"/>
              </w:rPr>
              <w:t>Child Health Plan Plus (CHP+)</w:t>
            </w:r>
          </w:p>
        </w:tc>
      </w:tr>
      <w:tr w:rsidR="00062C48" w14:paraId="4710F9D3" w14:textId="77777777" w:rsidTr="00062C48">
        <w:trPr>
          <w:trHeight w:val="1547"/>
          <w:jc w:val="center"/>
        </w:trPr>
        <w:tc>
          <w:tcPr>
            <w:tcW w:w="2457" w:type="pct"/>
            <w:tcBorders>
              <w:top w:val="single" w:sz="4" w:space="0" w:color="auto"/>
              <w:left w:val="single" w:sz="4" w:space="0" w:color="auto"/>
              <w:bottom w:val="single" w:sz="4" w:space="0" w:color="auto"/>
              <w:right w:val="single" w:sz="4" w:space="0" w:color="auto"/>
            </w:tcBorders>
            <w:hideMark/>
          </w:tcPr>
          <w:p w14:paraId="0B540935" w14:textId="77777777" w:rsidR="00062C48" w:rsidRDefault="00062C48">
            <w:pPr>
              <w:spacing w:before="60" w:after="60"/>
              <w:rPr>
                <w:rFonts w:eastAsia="Times New Roman" w:cs="Arial"/>
                <w:sz w:val="20"/>
                <w:szCs w:val="20"/>
              </w:rPr>
            </w:pPr>
            <w:r>
              <w:rPr>
                <w:rFonts w:eastAsia="Times New Roman" w:cs="Arial"/>
                <w:sz w:val="20"/>
                <w:szCs w:val="20"/>
              </w:rPr>
              <w:t>The AK Health Insurance Premium Payment Program</w:t>
            </w:r>
          </w:p>
          <w:p w14:paraId="31F1FB90" w14:textId="77777777" w:rsidR="00062C48" w:rsidRDefault="00062C48">
            <w:pPr>
              <w:spacing w:before="60" w:after="60"/>
              <w:rPr>
                <w:rFonts w:eastAsia="Times New Roman" w:cs="Arial"/>
                <w:sz w:val="20"/>
                <w:szCs w:val="20"/>
              </w:rPr>
            </w:pPr>
            <w:r>
              <w:rPr>
                <w:rFonts w:eastAsia="Times New Roman" w:cs="Arial"/>
                <w:sz w:val="20"/>
                <w:szCs w:val="20"/>
              </w:rPr>
              <w:t xml:space="preserve">Website:  </w:t>
            </w:r>
            <w:hyperlink r:id="rId90" w:history="1">
              <w:r>
                <w:rPr>
                  <w:rStyle w:val="Hyperlink"/>
                  <w:rFonts w:eastAsia="Times New Roman" w:cs="Arial"/>
                  <w:sz w:val="20"/>
                  <w:szCs w:val="20"/>
                </w:rPr>
                <w:t>http://myakhipp.com/</w:t>
              </w:r>
            </w:hyperlink>
            <w:r>
              <w:rPr>
                <w:rFonts w:eastAsia="Times New Roman" w:cs="Arial"/>
                <w:sz w:val="20"/>
                <w:szCs w:val="20"/>
              </w:rPr>
              <w:t xml:space="preserve"> </w:t>
            </w:r>
          </w:p>
          <w:p w14:paraId="2B4C9DD4" w14:textId="77777777" w:rsidR="00062C48" w:rsidRDefault="00062C48">
            <w:pPr>
              <w:spacing w:before="60" w:after="60"/>
              <w:rPr>
                <w:rFonts w:eastAsia="Times New Roman" w:cs="Arial"/>
                <w:sz w:val="20"/>
                <w:szCs w:val="20"/>
              </w:rPr>
            </w:pPr>
            <w:r>
              <w:rPr>
                <w:rFonts w:eastAsia="Times New Roman" w:cs="Arial"/>
                <w:sz w:val="20"/>
                <w:szCs w:val="20"/>
              </w:rPr>
              <w:t>Phone:  1-866-251-4861</w:t>
            </w:r>
          </w:p>
          <w:p w14:paraId="354F91AD" w14:textId="77777777" w:rsidR="00062C48" w:rsidRDefault="00062C48">
            <w:pPr>
              <w:spacing w:before="60" w:after="60"/>
              <w:rPr>
                <w:rFonts w:eastAsia="Times New Roman" w:cs="Arial"/>
                <w:sz w:val="20"/>
                <w:szCs w:val="20"/>
              </w:rPr>
            </w:pPr>
            <w:r>
              <w:rPr>
                <w:rFonts w:eastAsia="Times New Roman" w:cs="Arial"/>
                <w:sz w:val="20"/>
                <w:szCs w:val="20"/>
              </w:rPr>
              <w:t xml:space="preserve">Email:  </w:t>
            </w:r>
            <w:hyperlink r:id="rId91" w:history="1">
              <w:r>
                <w:rPr>
                  <w:rStyle w:val="Hyperlink"/>
                  <w:rFonts w:eastAsia="Times New Roman" w:cs="Arial"/>
                  <w:sz w:val="20"/>
                  <w:szCs w:val="20"/>
                </w:rPr>
                <w:t>CustomerService@MyAKHIPP.com</w:t>
              </w:r>
            </w:hyperlink>
            <w:r>
              <w:rPr>
                <w:rFonts w:eastAsia="Times New Roman" w:cs="Arial"/>
                <w:sz w:val="20"/>
                <w:szCs w:val="20"/>
              </w:rPr>
              <w:t xml:space="preserve"> </w:t>
            </w:r>
          </w:p>
          <w:p w14:paraId="48947483" w14:textId="77777777" w:rsidR="00062C48" w:rsidRDefault="00062C48">
            <w:pPr>
              <w:spacing w:before="60" w:after="60"/>
              <w:rPr>
                <w:rFonts w:eastAsia="Times New Roman" w:cs="Arial"/>
                <w:color w:val="0000FF"/>
                <w:sz w:val="20"/>
                <w:szCs w:val="20"/>
                <w:u w:val="single"/>
              </w:rPr>
            </w:pPr>
            <w:r>
              <w:rPr>
                <w:rFonts w:eastAsia="Times New Roman" w:cs="Arial"/>
                <w:sz w:val="20"/>
                <w:szCs w:val="20"/>
              </w:rPr>
              <w:t xml:space="preserve">Medicaid Eligibility:  </w:t>
            </w:r>
            <w:hyperlink r:id="rId92" w:history="1">
              <w:r>
                <w:rPr>
                  <w:rStyle w:val="Hyperlink"/>
                  <w:rFonts w:eastAsia="Times New Roman" w:cs="Arial"/>
                  <w:sz w:val="20"/>
                  <w:szCs w:val="20"/>
                </w:rPr>
                <w:t>http://dhss.alaska.gov/dpa/Pages/medicaid/default.aspx</w:t>
              </w:r>
            </w:hyperlink>
          </w:p>
        </w:tc>
        <w:tc>
          <w:tcPr>
            <w:tcW w:w="2543" w:type="pct"/>
            <w:tcBorders>
              <w:top w:val="single" w:sz="4" w:space="0" w:color="auto"/>
              <w:left w:val="single" w:sz="4" w:space="0" w:color="auto"/>
              <w:bottom w:val="single" w:sz="4" w:space="0" w:color="auto"/>
              <w:right w:val="single" w:sz="4" w:space="0" w:color="auto"/>
            </w:tcBorders>
          </w:tcPr>
          <w:p w14:paraId="02469731" w14:textId="77777777" w:rsidR="00062C48" w:rsidRDefault="00062C48">
            <w:pPr>
              <w:spacing w:before="60" w:after="60"/>
              <w:rPr>
                <w:rFonts w:eastAsia="Times New Roman" w:cs="Arial"/>
                <w:sz w:val="20"/>
                <w:szCs w:val="20"/>
              </w:rPr>
            </w:pPr>
            <w:r>
              <w:rPr>
                <w:rFonts w:eastAsia="Times New Roman" w:cs="Arial"/>
                <w:sz w:val="20"/>
                <w:szCs w:val="20"/>
              </w:rPr>
              <w:t xml:space="preserve">Health First Colorado Website: </w:t>
            </w:r>
            <w:hyperlink r:id="rId93" w:history="1">
              <w:r>
                <w:rPr>
                  <w:rStyle w:val="Hyperlink"/>
                  <w:rFonts w:eastAsia="Times New Roman" w:cs="Arial"/>
                  <w:sz w:val="20"/>
                  <w:szCs w:val="20"/>
                </w:rPr>
                <w:t>https://www.healthfirstcolorado.com/</w:t>
              </w:r>
            </w:hyperlink>
            <w:r>
              <w:rPr>
                <w:rFonts w:eastAsia="Times New Roman" w:cs="Arial"/>
                <w:sz w:val="20"/>
                <w:szCs w:val="20"/>
              </w:rPr>
              <w:t xml:space="preserve"> </w:t>
            </w:r>
          </w:p>
          <w:p w14:paraId="6922DEDB" w14:textId="77777777" w:rsidR="00062C48" w:rsidRDefault="00062C48">
            <w:pPr>
              <w:spacing w:before="60" w:after="60"/>
              <w:rPr>
                <w:rFonts w:eastAsia="Times New Roman" w:cs="Arial"/>
                <w:sz w:val="20"/>
                <w:szCs w:val="20"/>
              </w:rPr>
            </w:pPr>
            <w:r>
              <w:rPr>
                <w:rFonts w:eastAsia="Times New Roman" w:cs="Arial"/>
                <w:sz w:val="20"/>
                <w:szCs w:val="20"/>
              </w:rPr>
              <w:t xml:space="preserve">Health First Colorado Member Contact Center: </w:t>
            </w:r>
          </w:p>
          <w:p w14:paraId="79CC7044" w14:textId="77777777" w:rsidR="00062C48" w:rsidRDefault="00062C48">
            <w:pPr>
              <w:spacing w:before="60" w:after="60"/>
              <w:rPr>
                <w:rFonts w:eastAsia="Times New Roman" w:cs="Arial"/>
                <w:sz w:val="20"/>
                <w:szCs w:val="20"/>
              </w:rPr>
            </w:pPr>
            <w:r>
              <w:rPr>
                <w:rFonts w:eastAsia="Times New Roman" w:cs="Arial"/>
                <w:sz w:val="20"/>
                <w:szCs w:val="20"/>
              </w:rPr>
              <w:t>1-800-221-3943/ State Relay 711</w:t>
            </w:r>
          </w:p>
          <w:p w14:paraId="32FBE973" w14:textId="77777777" w:rsidR="00062C48" w:rsidRDefault="00062C48">
            <w:pPr>
              <w:spacing w:before="60" w:after="60"/>
              <w:rPr>
                <w:rFonts w:eastAsia="Times New Roman" w:cs="Arial"/>
                <w:sz w:val="20"/>
                <w:szCs w:val="20"/>
              </w:rPr>
            </w:pPr>
          </w:p>
          <w:p w14:paraId="0537A74A" w14:textId="77777777" w:rsidR="00062C48" w:rsidRDefault="00062C48">
            <w:pPr>
              <w:spacing w:before="60" w:after="60"/>
              <w:rPr>
                <w:rFonts w:eastAsia="Times New Roman" w:cs="Arial"/>
                <w:sz w:val="20"/>
                <w:szCs w:val="20"/>
              </w:rPr>
            </w:pPr>
            <w:r>
              <w:rPr>
                <w:rFonts w:eastAsia="Times New Roman" w:cs="Arial"/>
                <w:sz w:val="20"/>
                <w:szCs w:val="20"/>
              </w:rPr>
              <w:t xml:space="preserve">CHP+: </w:t>
            </w:r>
            <w:hyperlink r:id="rId94" w:history="1">
              <w:r>
                <w:rPr>
                  <w:rStyle w:val="Hyperlink"/>
                  <w:rFonts w:eastAsia="Times New Roman" w:cs="Arial"/>
                  <w:sz w:val="20"/>
                  <w:szCs w:val="20"/>
                </w:rPr>
                <w:t>https://www.colorado.gov/pacific/hcpf/child-health-plan-plus</w:t>
              </w:r>
            </w:hyperlink>
            <w:r>
              <w:rPr>
                <w:rFonts w:eastAsia="Times New Roman" w:cs="Arial"/>
                <w:sz w:val="20"/>
                <w:szCs w:val="20"/>
              </w:rPr>
              <w:t xml:space="preserve"> </w:t>
            </w:r>
          </w:p>
          <w:p w14:paraId="43197270" w14:textId="77777777" w:rsidR="00062C48" w:rsidRDefault="00062C48">
            <w:pPr>
              <w:spacing w:before="60" w:after="60"/>
              <w:rPr>
                <w:rFonts w:eastAsia="Times New Roman" w:cs="Arial"/>
                <w:sz w:val="20"/>
                <w:szCs w:val="20"/>
              </w:rPr>
            </w:pPr>
            <w:r>
              <w:rPr>
                <w:rFonts w:eastAsia="Times New Roman" w:cs="Arial"/>
                <w:sz w:val="20"/>
                <w:szCs w:val="20"/>
              </w:rPr>
              <w:t>CHP+ Customer Service: 1-800-359-1991/ State Relay 711</w:t>
            </w:r>
          </w:p>
          <w:p w14:paraId="42480123" w14:textId="77777777" w:rsidR="00062C48" w:rsidRDefault="00062C48">
            <w:pPr>
              <w:spacing w:before="60" w:after="60"/>
              <w:rPr>
                <w:rFonts w:eastAsia="Times New Roman" w:cs="Arial"/>
                <w:sz w:val="20"/>
                <w:szCs w:val="20"/>
              </w:rPr>
            </w:pPr>
          </w:p>
          <w:p w14:paraId="5F607C5F" w14:textId="77777777" w:rsidR="00062C48" w:rsidRDefault="00062C48">
            <w:pPr>
              <w:spacing w:before="60" w:after="60"/>
              <w:rPr>
                <w:rFonts w:eastAsia="Times New Roman" w:cs="Arial"/>
                <w:sz w:val="20"/>
                <w:szCs w:val="20"/>
              </w:rPr>
            </w:pPr>
            <w:r>
              <w:rPr>
                <w:rFonts w:eastAsia="Times New Roman" w:cs="Arial"/>
                <w:sz w:val="20"/>
                <w:szCs w:val="20"/>
              </w:rPr>
              <w:t xml:space="preserve">Health Insurance Buy-In Program (HIBI):  </w:t>
            </w:r>
            <w:hyperlink r:id="rId95" w:history="1">
              <w:r>
                <w:rPr>
                  <w:rStyle w:val="Hyperlink"/>
                  <w:rFonts w:eastAsia="Times New Roman" w:cs="Arial"/>
                  <w:sz w:val="20"/>
                  <w:szCs w:val="20"/>
                </w:rPr>
                <w:t>https://www.colorado.gov/pacific/hcpf/health-insurance-buy-program</w:t>
              </w:r>
            </w:hyperlink>
            <w:r>
              <w:rPr>
                <w:rFonts w:eastAsia="Times New Roman" w:cs="Arial"/>
                <w:sz w:val="20"/>
                <w:szCs w:val="20"/>
              </w:rPr>
              <w:t> </w:t>
            </w:r>
            <w:r>
              <w:rPr>
                <w:rFonts w:eastAsia="Times New Roman" w:cs="Arial"/>
                <w:sz w:val="20"/>
                <w:szCs w:val="20"/>
              </w:rPr>
              <w:br/>
              <w:t>HIBI Customer Service:  1-855-692-6442</w:t>
            </w:r>
          </w:p>
          <w:p w14:paraId="13902E7E" w14:textId="77777777" w:rsidR="00062C48" w:rsidRDefault="00062C48">
            <w:pPr>
              <w:spacing w:before="60" w:after="60"/>
              <w:rPr>
                <w:rFonts w:eastAsia="Times New Roman" w:cs="Arial"/>
                <w:sz w:val="20"/>
                <w:szCs w:val="20"/>
              </w:rPr>
            </w:pPr>
          </w:p>
          <w:p w14:paraId="1D54536B" w14:textId="77777777" w:rsidR="00062C48" w:rsidRDefault="00062C48">
            <w:pPr>
              <w:spacing w:before="60" w:after="60"/>
              <w:rPr>
                <w:rFonts w:eastAsia="Times New Roman" w:cs="Arial"/>
                <w:sz w:val="20"/>
                <w:szCs w:val="20"/>
              </w:rPr>
            </w:pPr>
          </w:p>
        </w:tc>
      </w:tr>
      <w:tr w:rsidR="00062C48" w14:paraId="56E8313E" w14:textId="77777777" w:rsidTr="00062C48">
        <w:trPr>
          <w:trHeight w:val="277"/>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CF834" w14:textId="77777777" w:rsidR="00062C48" w:rsidRDefault="00062C48">
            <w:pPr>
              <w:jc w:val="center"/>
              <w:rPr>
                <w:rFonts w:eastAsia="Times New Roman" w:cs="Arial"/>
                <w:b/>
                <w:sz w:val="24"/>
                <w:szCs w:val="24"/>
              </w:rPr>
            </w:pPr>
            <w:r>
              <w:rPr>
                <w:rFonts w:eastAsia="Times New Roman" w:cs="Arial"/>
                <w:sz w:val="24"/>
                <w:szCs w:val="24"/>
              </w:rPr>
              <w:lastRenderedPageBreak/>
              <w:br w:type="page"/>
            </w:r>
            <w:r>
              <w:rPr>
                <w:rFonts w:eastAsia="Times New Roman" w:cs="Arial"/>
                <w:b/>
                <w:sz w:val="24"/>
                <w:szCs w:val="24"/>
              </w:rPr>
              <w:t>ARKANSAS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AD9F4" w14:textId="77777777" w:rsidR="00062C48" w:rsidRDefault="00062C48">
            <w:pPr>
              <w:jc w:val="center"/>
              <w:rPr>
                <w:rFonts w:eastAsia="Times New Roman" w:cs="Arial"/>
                <w:b/>
                <w:sz w:val="24"/>
                <w:szCs w:val="24"/>
              </w:rPr>
            </w:pPr>
            <w:r>
              <w:rPr>
                <w:rFonts w:eastAsia="Times New Roman" w:cs="Arial"/>
                <w:b/>
                <w:sz w:val="24"/>
                <w:szCs w:val="24"/>
              </w:rPr>
              <w:t xml:space="preserve">FLORIDA – Medicaid </w:t>
            </w:r>
          </w:p>
        </w:tc>
      </w:tr>
      <w:tr w:rsidR="00062C48" w14:paraId="05B72566" w14:textId="77777777" w:rsidTr="00062C48">
        <w:trPr>
          <w:trHeight w:val="827"/>
          <w:jc w:val="center"/>
        </w:trPr>
        <w:tc>
          <w:tcPr>
            <w:tcW w:w="2457" w:type="pct"/>
            <w:tcBorders>
              <w:top w:val="single" w:sz="4" w:space="0" w:color="auto"/>
              <w:left w:val="single" w:sz="4" w:space="0" w:color="auto"/>
              <w:bottom w:val="single" w:sz="4" w:space="0" w:color="auto"/>
              <w:right w:val="single" w:sz="4" w:space="0" w:color="auto"/>
            </w:tcBorders>
            <w:hideMark/>
          </w:tcPr>
          <w:p w14:paraId="24B5FBEE" w14:textId="77777777" w:rsidR="00062C48" w:rsidRDefault="00062C48">
            <w:pPr>
              <w:spacing w:before="60" w:after="60"/>
              <w:rPr>
                <w:rFonts w:eastAsia="Times New Roman" w:cs="Arial"/>
                <w:sz w:val="20"/>
                <w:szCs w:val="20"/>
              </w:rPr>
            </w:pPr>
            <w:r>
              <w:rPr>
                <w:rFonts w:eastAsia="Times New Roman" w:cs="Arial"/>
                <w:sz w:val="20"/>
                <w:szCs w:val="20"/>
              </w:rPr>
              <w:t xml:space="preserve">Website: </w:t>
            </w:r>
            <w:hyperlink r:id="rId96" w:history="1">
              <w:r>
                <w:rPr>
                  <w:rStyle w:val="Hyperlink"/>
                  <w:rFonts w:eastAsia="Times New Roman" w:cs="Arial"/>
                  <w:sz w:val="20"/>
                  <w:szCs w:val="20"/>
                </w:rPr>
                <w:t>http://myarhipp.com/</w:t>
              </w:r>
            </w:hyperlink>
          </w:p>
          <w:p w14:paraId="748E9C38" w14:textId="77777777" w:rsidR="00062C48" w:rsidRDefault="00062C48">
            <w:pPr>
              <w:spacing w:before="60" w:after="60"/>
              <w:rPr>
                <w:rFonts w:eastAsia="Times New Roman" w:cs="Arial"/>
                <w:sz w:val="20"/>
                <w:szCs w:val="20"/>
              </w:rPr>
            </w:pPr>
            <w:r>
              <w:rPr>
                <w:rFonts w:eastAsia="Times New Roman" w:cs="Arial"/>
                <w:sz w:val="20"/>
                <w:szCs w:val="20"/>
              </w:rPr>
              <w:t>Phone: 1-855-MyARHIPP (855-692-7447)</w:t>
            </w:r>
          </w:p>
        </w:tc>
        <w:tc>
          <w:tcPr>
            <w:tcW w:w="2543" w:type="pct"/>
            <w:tcBorders>
              <w:top w:val="single" w:sz="4" w:space="0" w:color="auto"/>
              <w:left w:val="single" w:sz="4" w:space="0" w:color="auto"/>
              <w:bottom w:val="single" w:sz="4" w:space="0" w:color="auto"/>
              <w:right w:val="single" w:sz="4" w:space="0" w:color="auto"/>
            </w:tcBorders>
            <w:hideMark/>
          </w:tcPr>
          <w:p w14:paraId="1E0C0A7B" w14:textId="77777777" w:rsidR="00062C48" w:rsidRDefault="00062C48">
            <w:pPr>
              <w:spacing w:line="276" w:lineRule="auto"/>
              <w:jc w:val="both"/>
              <w:rPr>
                <w:rFonts w:eastAsia="Calibri" w:cs="Arial"/>
                <w:color w:val="455560"/>
                <w:sz w:val="20"/>
                <w:szCs w:val="20"/>
              </w:rPr>
            </w:pPr>
            <w:r>
              <w:rPr>
                <w:rFonts w:eastAsia="Times New Roman" w:cs="Arial"/>
                <w:sz w:val="20"/>
                <w:szCs w:val="20"/>
              </w:rPr>
              <w:t xml:space="preserve">Website: </w:t>
            </w:r>
            <w:hyperlink r:id="rId97" w:history="1">
              <w:r>
                <w:rPr>
                  <w:rStyle w:val="Hyperlink"/>
                  <w:rFonts w:eastAsia="Calibri" w:cs="Arial"/>
                  <w:sz w:val="20"/>
                  <w:szCs w:val="20"/>
                </w:rPr>
                <w:t>https://www.flmedicaidtplrecovery.com/flmedicaidtplrecovery.com/hipp/index.html</w:t>
              </w:r>
            </w:hyperlink>
          </w:p>
          <w:p w14:paraId="4EFAC728" w14:textId="77777777" w:rsidR="00062C48" w:rsidRDefault="00062C48">
            <w:pPr>
              <w:spacing w:after="60"/>
              <w:rPr>
                <w:rFonts w:eastAsia="Times New Roman" w:cs="Arial"/>
                <w:sz w:val="20"/>
                <w:szCs w:val="20"/>
              </w:rPr>
            </w:pPr>
            <w:r>
              <w:rPr>
                <w:rFonts w:eastAsia="Times New Roman" w:cs="Arial"/>
                <w:sz w:val="20"/>
                <w:szCs w:val="20"/>
              </w:rPr>
              <w:t>Phone: 1-877-357-3268</w:t>
            </w:r>
          </w:p>
        </w:tc>
      </w:tr>
      <w:tr w:rsidR="00062C48" w14:paraId="7ABC99ED" w14:textId="77777777" w:rsidTr="00062C48">
        <w:trPr>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261B1" w14:textId="77777777" w:rsidR="00062C48" w:rsidRDefault="00062C48">
            <w:pPr>
              <w:jc w:val="center"/>
              <w:rPr>
                <w:rFonts w:eastAsia="Times New Roman" w:cs="Arial"/>
                <w:sz w:val="20"/>
                <w:szCs w:val="20"/>
              </w:rPr>
            </w:pPr>
            <w:r>
              <w:rPr>
                <w:rFonts w:eastAsia="Times New Roman" w:cs="Arial"/>
                <w:b/>
                <w:sz w:val="24"/>
                <w:szCs w:val="24"/>
              </w:rPr>
              <w:t xml:space="preserve">GEORGIA – Medicaid </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0AA082" w14:textId="77777777" w:rsidR="00062C48" w:rsidRDefault="00062C48">
            <w:pPr>
              <w:jc w:val="center"/>
              <w:rPr>
                <w:rFonts w:eastAsia="Times New Roman" w:cs="Arial"/>
                <w:b/>
                <w:sz w:val="24"/>
                <w:szCs w:val="24"/>
              </w:rPr>
            </w:pPr>
            <w:r>
              <w:rPr>
                <w:rFonts w:eastAsia="Calibri" w:cs="Arial"/>
                <w:b/>
                <w:bCs/>
                <w:sz w:val="24"/>
                <w:szCs w:val="24"/>
              </w:rPr>
              <w:t>MAINE – Medicaid</w:t>
            </w:r>
          </w:p>
        </w:tc>
      </w:tr>
      <w:tr w:rsidR="00062C48" w14:paraId="48100C64" w14:textId="77777777" w:rsidTr="00062C48">
        <w:trPr>
          <w:trHeight w:val="909"/>
          <w:jc w:val="center"/>
        </w:trPr>
        <w:tc>
          <w:tcPr>
            <w:tcW w:w="2457" w:type="pct"/>
            <w:tcBorders>
              <w:top w:val="single" w:sz="4" w:space="0" w:color="auto"/>
              <w:left w:val="single" w:sz="4" w:space="0" w:color="auto"/>
              <w:bottom w:val="single" w:sz="4" w:space="0" w:color="auto"/>
              <w:right w:val="single" w:sz="4" w:space="0" w:color="auto"/>
            </w:tcBorders>
          </w:tcPr>
          <w:p w14:paraId="306A1F38" w14:textId="77777777" w:rsidR="00062C48" w:rsidRDefault="00062C48">
            <w:pPr>
              <w:spacing w:after="120"/>
              <w:rPr>
                <w:rFonts w:eastAsia="Times New Roman" w:cs="Arial"/>
                <w:color w:val="0000FF"/>
                <w:sz w:val="20"/>
                <w:szCs w:val="20"/>
                <w:u w:val="single"/>
              </w:rPr>
            </w:pPr>
            <w:r>
              <w:rPr>
                <w:rFonts w:eastAsia="Times New Roman" w:cs="Arial"/>
                <w:sz w:val="20"/>
                <w:szCs w:val="20"/>
              </w:rPr>
              <w:t xml:space="preserve">A HIPP Website: </w:t>
            </w:r>
            <w:hyperlink r:id="rId98" w:history="1">
              <w:r>
                <w:rPr>
                  <w:rStyle w:val="Hyperlink"/>
                  <w:rFonts w:eastAsia="Times New Roman" w:cs="Arial"/>
                  <w:sz w:val="20"/>
                  <w:szCs w:val="20"/>
                </w:rPr>
                <w:t>https://medicaid.georgia.gov/health-insurance-premium-payment-program-hipp</w:t>
              </w:r>
            </w:hyperlink>
          </w:p>
          <w:p w14:paraId="723C8693" w14:textId="77777777" w:rsidR="00062C48" w:rsidRDefault="00062C48">
            <w:pPr>
              <w:spacing w:after="120"/>
              <w:rPr>
                <w:rFonts w:eastAsia="Times New Roman" w:cs="Arial"/>
                <w:sz w:val="20"/>
                <w:szCs w:val="20"/>
              </w:rPr>
            </w:pPr>
            <w:r>
              <w:rPr>
                <w:rFonts w:eastAsia="Times New Roman" w:cs="Arial"/>
                <w:sz w:val="20"/>
                <w:szCs w:val="20"/>
              </w:rPr>
              <w:t>Phone: 678-564-1162, Press 1</w:t>
            </w:r>
          </w:p>
          <w:p w14:paraId="1703B070" w14:textId="77777777" w:rsidR="00062C48" w:rsidRDefault="00062C48">
            <w:pPr>
              <w:spacing w:after="120"/>
              <w:rPr>
                <w:rFonts w:eastAsia="Times New Roman" w:cs="Arial"/>
                <w:sz w:val="20"/>
                <w:szCs w:val="20"/>
              </w:rPr>
            </w:pPr>
          </w:p>
          <w:p w14:paraId="0394760F" w14:textId="77777777" w:rsidR="00062C48" w:rsidRDefault="00062C48">
            <w:pPr>
              <w:spacing w:after="120"/>
              <w:rPr>
                <w:rFonts w:eastAsia="Times New Roman" w:cs="Arial"/>
                <w:sz w:val="20"/>
                <w:szCs w:val="20"/>
              </w:rPr>
            </w:pPr>
            <w:r>
              <w:rPr>
                <w:rFonts w:eastAsia="Times New Roman" w:cs="Arial"/>
                <w:sz w:val="20"/>
                <w:szCs w:val="20"/>
              </w:rPr>
              <w:t>GA CHIPRA Website:</w:t>
            </w:r>
          </w:p>
          <w:p w14:paraId="7181C7DB" w14:textId="77777777" w:rsidR="00062C48" w:rsidRDefault="00000000">
            <w:pPr>
              <w:spacing w:after="120"/>
              <w:rPr>
                <w:rFonts w:eastAsia="Times New Roman" w:cs="Arial"/>
                <w:sz w:val="20"/>
                <w:szCs w:val="20"/>
              </w:rPr>
            </w:pPr>
            <w:hyperlink r:id="rId99" w:history="1">
              <w:r w:rsidR="00062C48">
                <w:rPr>
                  <w:rStyle w:val="Hyperlink"/>
                  <w:rFonts w:eastAsia="Times New Roman" w:cs="Arial"/>
                  <w:sz w:val="20"/>
                  <w:szCs w:val="20"/>
                </w:rPr>
                <w:t>https://medicaid.georgia.gov/programs/third-party-liability/childrens-health-insurance-program-reauthorization-act-2009-chipra</w:t>
              </w:r>
            </w:hyperlink>
          </w:p>
          <w:p w14:paraId="1ADD156C" w14:textId="77777777" w:rsidR="00062C48" w:rsidRDefault="00062C48">
            <w:pPr>
              <w:spacing w:after="120"/>
              <w:rPr>
                <w:rFonts w:eastAsia="Times New Roman" w:cs="Arial"/>
                <w:sz w:val="20"/>
                <w:szCs w:val="20"/>
              </w:rPr>
            </w:pPr>
            <w:r>
              <w:rPr>
                <w:rFonts w:eastAsia="Times New Roman" w:cs="Arial"/>
                <w:sz w:val="20"/>
                <w:szCs w:val="20"/>
              </w:rPr>
              <w:t>Phone: (678) 564-1162, Press 2</w:t>
            </w:r>
          </w:p>
          <w:p w14:paraId="2E8B8343" w14:textId="77777777" w:rsidR="00062C48" w:rsidRDefault="00062C48">
            <w:pPr>
              <w:spacing w:after="120"/>
              <w:rPr>
                <w:rFonts w:eastAsia="Times New Roman" w:cs="Arial"/>
                <w:sz w:val="20"/>
                <w:szCs w:val="20"/>
              </w:rPr>
            </w:pPr>
          </w:p>
          <w:p w14:paraId="39376F91" w14:textId="77777777" w:rsidR="00062C48" w:rsidRDefault="00062C48">
            <w:pPr>
              <w:spacing w:after="120"/>
              <w:rPr>
                <w:rFonts w:eastAsia="Times New Roman" w:cs="Arial"/>
                <w:sz w:val="20"/>
                <w:szCs w:val="20"/>
              </w:rPr>
            </w:pPr>
          </w:p>
          <w:p w14:paraId="1EBFD96E" w14:textId="77777777" w:rsidR="00062C48" w:rsidRDefault="00062C48">
            <w:pPr>
              <w:spacing w:after="120"/>
              <w:rPr>
                <w:rFonts w:eastAsia="Times New Roman" w:cs="Arial"/>
                <w:sz w:val="20"/>
                <w:szCs w:val="20"/>
              </w:rPr>
            </w:pPr>
          </w:p>
          <w:p w14:paraId="41051CF0" w14:textId="77777777" w:rsidR="00062C48" w:rsidRDefault="00062C48">
            <w:pPr>
              <w:spacing w:after="120"/>
              <w:rPr>
                <w:rFonts w:eastAsia="Times New Roman" w:cs="Arial"/>
                <w:sz w:val="20"/>
                <w:szCs w:val="20"/>
              </w:rPr>
            </w:pPr>
          </w:p>
        </w:tc>
        <w:tc>
          <w:tcPr>
            <w:tcW w:w="2543" w:type="pct"/>
            <w:tcBorders>
              <w:top w:val="single" w:sz="4" w:space="0" w:color="auto"/>
              <w:left w:val="single" w:sz="4" w:space="0" w:color="auto"/>
              <w:bottom w:val="single" w:sz="4" w:space="0" w:color="auto"/>
              <w:right w:val="single" w:sz="4" w:space="0" w:color="auto"/>
            </w:tcBorders>
          </w:tcPr>
          <w:p w14:paraId="7C340411" w14:textId="77777777" w:rsidR="00062C48" w:rsidRDefault="00062C48">
            <w:pPr>
              <w:widowControl w:val="0"/>
              <w:kinsoku w:val="0"/>
              <w:overflowPunct w:val="0"/>
              <w:spacing w:line="230" w:lineRule="auto"/>
              <w:ind w:right="754" w:hanging="1"/>
              <w:rPr>
                <w:rFonts w:eastAsia="Calibri" w:cs="Arial"/>
                <w:color w:val="0000FF"/>
                <w:spacing w:val="-1"/>
                <w:sz w:val="20"/>
                <w:szCs w:val="20"/>
              </w:rPr>
            </w:pPr>
            <w:r>
              <w:rPr>
                <w:rFonts w:eastAsia="Calibri" w:cs="Arial"/>
                <w:sz w:val="20"/>
                <w:szCs w:val="20"/>
              </w:rPr>
              <w:t>Enrollment Website:</w:t>
            </w:r>
            <w:r>
              <w:rPr>
                <w:rFonts w:eastAsia="Calibri" w:cs="Arial"/>
                <w:spacing w:val="1"/>
                <w:sz w:val="20"/>
                <w:szCs w:val="20"/>
              </w:rPr>
              <w:t xml:space="preserve"> </w:t>
            </w:r>
            <w:hyperlink r:id="rId100" w:history="1">
              <w:r>
                <w:rPr>
                  <w:rStyle w:val="Hyperlink"/>
                  <w:rFonts w:eastAsia="Calibri" w:cs="Arial"/>
                  <w:spacing w:val="-1"/>
                  <w:sz w:val="20"/>
                  <w:szCs w:val="20"/>
                </w:rPr>
                <w:t>https://www.maine.gov/dhhs/ofi/applications-forms</w:t>
              </w:r>
            </w:hyperlink>
          </w:p>
          <w:p w14:paraId="728CFB0E" w14:textId="77777777" w:rsidR="00062C48" w:rsidRDefault="00062C48">
            <w:pPr>
              <w:widowControl w:val="0"/>
              <w:kinsoku w:val="0"/>
              <w:overflowPunct w:val="0"/>
              <w:spacing w:line="276" w:lineRule="auto"/>
              <w:rPr>
                <w:rFonts w:eastAsia="Calibri"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1-800-442-6003</w:t>
            </w:r>
          </w:p>
          <w:p w14:paraId="25884418" w14:textId="77777777" w:rsidR="00062C48" w:rsidRDefault="00062C48">
            <w:pPr>
              <w:widowControl w:val="0"/>
              <w:kinsoku w:val="0"/>
              <w:overflowPunct w:val="0"/>
              <w:spacing w:line="276" w:lineRule="auto"/>
              <w:rPr>
                <w:rFonts w:eastAsia="Calibri" w:cs="Arial"/>
                <w:sz w:val="20"/>
                <w:szCs w:val="20"/>
              </w:rPr>
            </w:pPr>
            <w:r>
              <w:rPr>
                <w:rFonts w:eastAsia="Calibri" w:cs="Arial"/>
                <w:sz w:val="20"/>
                <w:szCs w:val="20"/>
              </w:rPr>
              <w:t>TTY:</w:t>
            </w:r>
            <w:r>
              <w:rPr>
                <w:rFonts w:eastAsia="Calibri" w:cs="Arial"/>
                <w:spacing w:val="-2"/>
                <w:sz w:val="20"/>
                <w:szCs w:val="20"/>
              </w:rPr>
              <w:t xml:space="preserve"> </w:t>
            </w:r>
            <w:r>
              <w:rPr>
                <w:rFonts w:eastAsia="Calibri" w:cs="Arial"/>
                <w:sz w:val="20"/>
                <w:szCs w:val="20"/>
              </w:rPr>
              <w:t>Maine</w:t>
            </w:r>
            <w:r>
              <w:rPr>
                <w:rFonts w:eastAsia="Calibri" w:cs="Arial"/>
                <w:spacing w:val="-1"/>
                <w:sz w:val="20"/>
                <w:szCs w:val="20"/>
              </w:rPr>
              <w:t xml:space="preserve"> </w:t>
            </w:r>
            <w:r>
              <w:rPr>
                <w:rFonts w:eastAsia="Calibri" w:cs="Arial"/>
                <w:sz w:val="20"/>
                <w:szCs w:val="20"/>
              </w:rPr>
              <w:t>relay</w:t>
            </w:r>
            <w:r>
              <w:rPr>
                <w:rFonts w:eastAsia="Calibri" w:cs="Arial"/>
                <w:spacing w:val="-5"/>
                <w:sz w:val="20"/>
                <w:szCs w:val="20"/>
              </w:rPr>
              <w:t xml:space="preserve"> </w:t>
            </w:r>
            <w:r>
              <w:rPr>
                <w:rFonts w:eastAsia="Calibri" w:cs="Arial"/>
                <w:sz w:val="20"/>
                <w:szCs w:val="20"/>
              </w:rPr>
              <w:t>711</w:t>
            </w:r>
          </w:p>
          <w:p w14:paraId="77A917DE" w14:textId="77777777" w:rsidR="00062C48" w:rsidRDefault="00062C48">
            <w:pPr>
              <w:widowControl w:val="0"/>
              <w:kinsoku w:val="0"/>
              <w:overflowPunct w:val="0"/>
              <w:spacing w:before="3" w:line="276" w:lineRule="auto"/>
              <w:rPr>
                <w:rFonts w:eastAsia="Calibri" w:cs="Arial"/>
                <w:b/>
                <w:bCs/>
                <w:sz w:val="20"/>
                <w:szCs w:val="20"/>
              </w:rPr>
            </w:pPr>
          </w:p>
          <w:p w14:paraId="2D05A6F8" w14:textId="77777777" w:rsidR="00062C48" w:rsidRDefault="00062C48">
            <w:pPr>
              <w:widowControl w:val="0"/>
              <w:kinsoku w:val="0"/>
              <w:overflowPunct w:val="0"/>
              <w:spacing w:line="276" w:lineRule="auto"/>
              <w:ind w:right="754"/>
              <w:rPr>
                <w:rFonts w:eastAsia="Calibri" w:cs="Arial"/>
                <w:color w:val="131313"/>
                <w:sz w:val="20"/>
                <w:szCs w:val="20"/>
              </w:rPr>
            </w:pPr>
            <w:r>
              <w:rPr>
                <w:rFonts w:eastAsia="Calibri" w:cs="Arial"/>
                <w:sz w:val="20"/>
                <w:szCs w:val="20"/>
              </w:rPr>
              <w:t>Private Health Insurance Premium Webpage:</w:t>
            </w:r>
            <w:r>
              <w:rPr>
                <w:rFonts w:eastAsia="Calibri" w:cs="Arial"/>
                <w:spacing w:val="1"/>
                <w:sz w:val="20"/>
                <w:szCs w:val="20"/>
              </w:rPr>
              <w:t xml:space="preserve"> </w:t>
            </w:r>
            <w:hyperlink r:id="rId101" w:history="1">
              <w:r>
                <w:rPr>
                  <w:rStyle w:val="Hyperlink"/>
                  <w:rFonts w:eastAsia="Calibri" w:cs="Arial"/>
                  <w:spacing w:val="-1"/>
                  <w:sz w:val="20"/>
                  <w:szCs w:val="20"/>
                </w:rPr>
                <w:t>https://www.maine.gov/dhhs/ofi/applications-forms</w:t>
              </w:r>
            </w:hyperlink>
            <w:r>
              <w:rPr>
                <w:rFonts w:eastAsia="Calibri" w:cs="Arial"/>
                <w:color w:val="0000FF"/>
                <w:sz w:val="20"/>
                <w:szCs w:val="20"/>
              </w:rPr>
              <w:t xml:space="preserve"> </w:t>
            </w:r>
            <w:r>
              <w:rPr>
                <w:rFonts w:eastAsia="Calibri" w:cs="Arial"/>
                <w:color w:val="000000"/>
                <w:sz w:val="20"/>
                <w:szCs w:val="20"/>
              </w:rPr>
              <w:t>Phone:</w:t>
            </w:r>
            <w:r>
              <w:rPr>
                <w:rFonts w:eastAsia="Calibri" w:cs="Arial"/>
                <w:color w:val="000000"/>
                <w:spacing w:val="-1"/>
                <w:sz w:val="20"/>
                <w:szCs w:val="20"/>
              </w:rPr>
              <w:t xml:space="preserve"> </w:t>
            </w:r>
            <w:r>
              <w:rPr>
                <w:rFonts w:eastAsia="Calibri" w:cs="Arial"/>
                <w:color w:val="131313"/>
                <w:sz w:val="20"/>
                <w:szCs w:val="20"/>
              </w:rPr>
              <w:t>-800-977-6740.</w:t>
            </w:r>
          </w:p>
          <w:p w14:paraId="4CE353BB" w14:textId="77777777" w:rsidR="00062C48" w:rsidRDefault="00062C48">
            <w:pPr>
              <w:spacing w:before="60" w:after="60"/>
              <w:contextualSpacing/>
              <w:rPr>
                <w:rFonts w:eastAsia="Times New Roman" w:cs="Arial"/>
                <w:sz w:val="20"/>
                <w:szCs w:val="20"/>
              </w:rPr>
            </w:pPr>
            <w:r>
              <w:rPr>
                <w:rFonts w:eastAsia="Calibri" w:cs="Arial"/>
                <w:color w:val="131313"/>
                <w:sz w:val="20"/>
                <w:szCs w:val="20"/>
              </w:rPr>
              <w:t>TTY:</w:t>
            </w:r>
            <w:r>
              <w:rPr>
                <w:rFonts w:eastAsia="Calibri" w:cs="Arial"/>
                <w:color w:val="131313"/>
                <w:spacing w:val="-2"/>
                <w:sz w:val="20"/>
                <w:szCs w:val="20"/>
              </w:rPr>
              <w:t xml:space="preserve"> </w:t>
            </w:r>
            <w:r>
              <w:rPr>
                <w:rFonts w:eastAsia="Calibri" w:cs="Arial"/>
                <w:color w:val="131313"/>
                <w:sz w:val="20"/>
                <w:szCs w:val="20"/>
              </w:rPr>
              <w:t>Maine</w:t>
            </w:r>
            <w:r>
              <w:rPr>
                <w:rFonts w:eastAsia="Calibri" w:cs="Arial"/>
                <w:color w:val="131313"/>
                <w:spacing w:val="-1"/>
                <w:sz w:val="20"/>
                <w:szCs w:val="20"/>
              </w:rPr>
              <w:t xml:space="preserve"> </w:t>
            </w:r>
            <w:r>
              <w:rPr>
                <w:rFonts w:eastAsia="Calibri" w:cs="Arial"/>
                <w:color w:val="131313"/>
                <w:sz w:val="20"/>
                <w:szCs w:val="20"/>
              </w:rPr>
              <w:t>relay</w:t>
            </w:r>
            <w:r>
              <w:rPr>
                <w:rFonts w:eastAsia="Calibri" w:cs="Arial"/>
                <w:color w:val="131313"/>
                <w:spacing w:val="-5"/>
                <w:sz w:val="20"/>
                <w:szCs w:val="20"/>
              </w:rPr>
              <w:t xml:space="preserve"> </w:t>
            </w:r>
            <w:r>
              <w:rPr>
                <w:rFonts w:eastAsia="Calibri" w:cs="Arial"/>
                <w:color w:val="131313"/>
                <w:sz w:val="20"/>
                <w:szCs w:val="20"/>
              </w:rPr>
              <w:t>711</w:t>
            </w:r>
          </w:p>
        </w:tc>
      </w:tr>
      <w:tr w:rsidR="00062C48" w14:paraId="18558CAD" w14:textId="77777777" w:rsidTr="00062C48">
        <w:trPr>
          <w:trHeight w:val="296"/>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B841E7" w14:textId="77777777" w:rsidR="00062C48" w:rsidRDefault="00062C48">
            <w:pPr>
              <w:jc w:val="center"/>
              <w:rPr>
                <w:rFonts w:eastAsia="Times New Roman" w:cs="Arial"/>
                <w:sz w:val="20"/>
                <w:szCs w:val="20"/>
              </w:rPr>
            </w:pPr>
            <w:r>
              <w:rPr>
                <w:rFonts w:eastAsia="Times New Roman" w:cs="Arial"/>
                <w:b/>
                <w:sz w:val="24"/>
                <w:szCs w:val="24"/>
              </w:rPr>
              <w:t>INDIANA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C51222" w14:textId="77777777" w:rsidR="00062C48" w:rsidRDefault="00062C48">
            <w:pPr>
              <w:jc w:val="center"/>
              <w:rPr>
                <w:rFonts w:eastAsia="Times New Roman" w:cs="Arial"/>
                <w:sz w:val="24"/>
                <w:szCs w:val="20"/>
              </w:rPr>
            </w:pPr>
            <w:r>
              <w:rPr>
                <w:rFonts w:eastAsia="Calibri" w:cs="Arial"/>
                <w:b/>
                <w:bCs/>
                <w:sz w:val="24"/>
                <w:shd w:val="clear" w:color="auto" w:fill="D9D9D9" w:themeFill="background1" w:themeFillShade="D9"/>
              </w:rPr>
              <w:t>MASSACHUSETTS – Medicaid</w:t>
            </w:r>
            <w:r>
              <w:rPr>
                <w:rFonts w:eastAsia="Calibri" w:cs="Arial"/>
                <w:b/>
                <w:bCs/>
                <w:spacing w:val="-2"/>
                <w:sz w:val="24"/>
              </w:rPr>
              <w:t xml:space="preserve"> </w:t>
            </w:r>
            <w:r>
              <w:rPr>
                <w:rFonts w:eastAsia="Calibri" w:cs="Arial"/>
                <w:b/>
                <w:bCs/>
                <w:sz w:val="24"/>
              </w:rPr>
              <w:t>and</w:t>
            </w:r>
            <w:r>
              <w:rPr>
                <w:rFonts w:eastAsia="Calibri" w:cs="Arial"/>
                <w:b/>
                <w:bCs/>
                <w:spacing w:val="-2"/>
                <w:sz w:val="24"/>
              </w:rPr>
              <w:t xml:space="preserve"> </w:t>
            </w:r>
            <w:r>
              <w:rPr>
                <w:rFonts w:eastAsia="Calibri" w:cs="Arial"/>
                <w:b/>
                <w:bCs/>
                <w:sz w:val="24"/>
              </w:rPr>
              <w:t>CHIP</w:t>
            </w:r>
          </w:p>
        </w:tc>
      </w:tr>
      <w:tr w:rsidR="00062C48" w14:paraId="0FBEC7EB" w14:textId="77777777" w:rsidTr="00062C48">
        <w:trPr>
          <w:trHeight w:val="1547"/>
          <w:jc w:val="center"/>
        </w:trPr>
        <w:tc>
          <w:tcPr>
            <w:tcW w:w="2457" w:type="pct"/>
            <w:tcBorders>
              <w:top w:val="single" w:sz="4" w:space="0" w:color="auto"/>
              <w:left w:val="single" w:sz="4" w:space="0" w:color="auto"/>
              <w:bottom w:val="single" w:sz="4" w:space="0" w:color="auto"/>
              <w:right w:val="single" w:sz="4" w:space="0" w:color="auto"/>
            </w:tcBorders>
          </w:tcPr>
          <w:p w14:paraId="25029919" w14:textId="77777777" w:rsidR="00062C48" w:rsidRDefault="00062C48">
            <w:pPr>
              <w:spacing w:before="60" w:after="60"/>
              <w:rPr>
                <w:rFonts w:eastAsia="Times New Roman" w:cs="Arial"/>
                <w:sz w:val="20"/>
                <w:szCs w:val="20"/>
              </w:rPr>
            </w:pPr>
            <w:r>
              <w:rPr>
                <w:rFonts w:eastAsia="Times New Roman" w:cs="Arial"/>
                <w:sz w:val="20"/>
                <w:szCs w:val="20"/>
              </w:rPr>
              <w:t>Healthy Indiana Plan for low-income adults 19-64</w:t>
            </w:r>
          </w:p>
          <w:p w14:paraId="6FB81C29" w14:textId="77777777" w:rsidR="00062C48" w:rsidRDefault="00062C48">
            <w:pPr>
              <w:spacing w:before="60" w:after="60"/>
              <w:rPr>
                <w:rFonts w:eastAsia="Times New Roman" w:cs="Arial"/>
                <w:sz w:val="20"/>
                <w:szCs w:val="20"/>
              </w:rPr>
            </w:pPr>
            <w:r>
              <w:rPr>
                <w:rFonts w:eastAsia="Times New Roman" w:cs="Arial"/>
                <w:sz w:val="20"/>
                <w:szCs w:val="20"/>
              </w:rPr>
              <w:t xml:space="preserve">Website: </w:t>
            </w:r>
            <w:hyperlink r:id="rId102" w:history="1">
              <w:r>
                <w:rPr>
                  <w:rStyle w:val="Hyperlink"/>
                  <w:rFonts w:eastAsia="Times New Roman" w:cs="Arial"/>
                  <w:sz w:val="20"/>
                  <w:szCs w:val="20"/>
                </w:rPr>
                <w:t>http://www.in.gov/fssa/hip/</w:t>
              </w:r>
            </w:hyperlink>
          </w:p>
          <w:p w14:paraId="051D470F" w14:textId="77777777" w:rsidR="00062C48" w:rsidRDefault="00062C48">
            <w:pPr>
              <w:spacing w:before="60" w:after="60"/>
              <w:rPr>
                <w:rFonts w:eastAsia="Times New Roman" w:cs="Arial"/>
                <w:sz w:val="20"/>
                <w:szCs w:val="20"/>
              </w:rPr>
            </w:pPr>
            <w:r>
              <w:rPr>
                <w:rFonts w:eastAsia="Times New Roman" w:cs="Arial"/>
                <w:sz w:val="20"/>
                <w:szCs w:val="20"/>
              </w:rPr>
              <w:t>Phone: 1-877-438-4479</w:t>
            </w:r>
          </w:p>
          <w:p w14:paraId="4F3BCF28" w14:textId="77777777" w:rsidR="00062C48" w:rsidRDefault="00062C48">
            <w:pPr>
              <w:spacing w:before="60" w:after="60"/>
              <w:rPr>
                <w:rFonts w:eastAsia="Times New Roman" w:cs="Arial"/>
                <w:sz w:val="20"/>
                <w:szCs w:val="20"/>
              </w:rPr>
            </w:pPr>
          </w:p>
          <w:p w14:paraId="44872106" w14:textId="77777777" w:rsidR="00062C48" w:rsidRDefault="00062C48">
            <w:pPr>
              <w:spacing w:before="60" w:after="60"/>
              <w:rPr>
                <w:rFonts w:eastAsia="Times New Roman" w:cs="Arial"/>
                <w:sz w:val="20"/>
                <w:szCs w:val="20"/>
              </w:rPr>
            </w:pPr>
            <w:r>
              <w:rPr>
                <w:rFonts w:eastAsia="Times New Roman" w:cs="Arial"/>
                <w:sz w:val="20"/>
                <w:szCs w:val="20"/>
              </w:rPr>
              <w:t>All other Medicaid</w:t>
            </w:r>
          </w:p>
          <w:p w14:paraId="0F0AC7D0" w14:textId="77777777" w:rsidR="00062C48" w:rsidRDefault="00062C48">
            <w:pPr>
              <w:spacing w:before="60" w:after="60"/>
              <w:rPr>
                <w:rFonts w:eastAsia="Times New Roman" w:cs="Arial"/>
                <w:sz w:val="20"/>
                <w:szCs w:val="20"/>
              </w:rPr>
            </w:pPr>
            <w:r>
              <w:rPr>
                <w:rFonts w:eastAsia="Times New Roman" w:cs="Arial"/>
                <w:sz w:val="20"/>
                <w:szCs w:val="20"/>
              </w:rPr>
              <w:t xml:space="preserve">Website: </w:t>
            </w:r>
            <w:r>
              <w:rPr>
                <w:rFonts w:eastAsia="Times New Roman" w:cs="Arial"/>
                <w:color w:val="0000FF"/>
                <w:sz w:val="20"/>
                <w:szCs w:val="20"/>
                <w:u w:val="single"/>
              </w:rPr>
              <w:t>https://www.in.gov/medicaid/</w:t>
            </w:r>
          </w:p>
          <w:p w14:paraId="2BA027DE" w14:textId="77777777" w:rsidR="00062C48" w:rsidRDefault="00062C48">
            <w:pPr>
              <w:spacing w:before="60" w:after="60"/>
              <w:rPr>
                <w:rFonts w:eastAsia="Times New Roman" w:cs="Arial"/>
                <w:sz w:val="20"/>
                <w:szCs w:val="20"/>
              </w:rPr>
            </w:pPr>
            <w:r>
              <w:rPr>
                <w:rFonts w:eastAsia="Times New Roman" w:cs="Arial"/>
                <w:sz w:val="20"/>
                <w:szCs w:val="20"/>
              </w:rPr>
              <w:t>Phone 1-800-457-4584</w:t>
            </w:r>
          </w:p>
        </w:tc>
        <w:tc>
          <w:tcPr>
            <w:tcW w:w="2543" w:type="pct"/>
            <w:tcBorders>
              <w:top w:val="single" w:sz="4" w:space="0" w:color="auto"/>
              <w:left w:val="single" w:sz="4" w:space="0" w:color="auto"/>
              <w:bottom w:val="single" w:sz="4" w:space="0" w:color="auto"/>
              <w:right w:val="single" w:sz="4" w:space="0" w:color="auto"/>
            </w:tcBorders>
            <w:hideMark/>
          </w:tcPr>
          <w:p w14:paraId="3A26370E"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10"/>
                <w:sz w:val="20"/>
                <w:szCs w:val="20"/>
              </w:rPr>
              <w:t xml:space="preserve"> </w:t>
            </w:r>
            <w:hyperlink r:id="rId103" w:history="1">
              <w:r>
                <w:rPr>
                  <w:rStyle w:val="Hyperlink"/>
                  <w:rFonts w:eastAsia="Calibri" w:cs="Arial"/>
                  <w:sz w:val="20"/>
                  <w:szCs w:val="20"/>
                </w:rPr>
                <w:t>https://www.mass.gov/masshealth/pa</w:t>
              </w:r>
            </w:hyperlink>
          </w:p>
          <w:p w14:paraId="671AF1E5"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1-800-862-4840</w:t>
            </w:r>
          </w:p>
        </w:tc>
      </w:tr>
      <w:tr w:rsidR="00062C48" w14:paraId="6E777EBE" w14:textId="77777777" w:rsidTr="00062C48">
        <w:trPr>
          <w:trHeight w:val="296"/>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08412A" w14:textId="77777777" w:rsidR="00062C48" w:rsidRDefault="00062C48">
            <w:pPr>
              <w:jc w:val="center"/>
              <w:rPr>
                <w:rFonts w:eastAsia="Times New Roman" w:cs="Arial"/>
                <w:b/>
                <w:sz w:val="24"/>
                <w:szCs w:val="24"/>
              </w:rPr>
            </w:pPr>
            <w:r>
              <w:rPr>
                <w:rFonts w:eastAsia="Times New Roman" w:cs="Arial"/>
                <w:b/>
                <w:sz w:val="24"/>
                <w:szCs w:val="24"/>
              </w:rPr>
              <w:t>IOWA – Medicaid and CHIP (</w:t>
            </w:r>
            <w:proofErr w:type="spellStart"/>
            <w:r>
              <w:rPr>
                <w:rFonts w:eastAsia="Times New Roman" w:cs="Arial"/>
                <w:b/>
                <w:sz w:val="24"/>
                <w:szCs w:val="24"/>
              </w:rPr>
              <w:t>Hawki</w:t>
            </w:r>
            <w:proofErr w:type="spellEnd"/>
            <w:r>
              <w:rPr>
                <w:rFonts w:eastAsia="Times New Roman" w:cs="Arial"/>
                <w:b/>
                <w:sz w:val="24"/>
                <w:szCs w:val="24"/>
              </w:rPr>
              <w:t>)</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B8A3FA" w14:textId="77777777" w:rsidR="00062C48" w:rsidRDefault="00062C48">
            <w:pPr>
              <w:jc w:val="center"/>
              <w:rPr>
                <w:rFonts w:eastAsia="Times New Roman" w:cs="Arial"/>
                <w:b/>
                <w:sz w:val="24"/>
                <w:szCs w:val="24"/>
              </w:rPr>
            </w:pPr>
            <w:r>
              <w:rPr>
                <w:rFonts w:eastAsia="Calibri" w:cs="Arial"/>
                <w:b/>
                <w:bCs/>
                <w:sz w:val="24"/>
              </w:rPr>
              <w:t>MINNESOTA – Medicaid</w:t>
            </w:r>
          </w:p>
        </w:tc>
      </w:tr>
      <w:tr w:rsidR="00062C48" w14:paraId="19BB1860" w14:textId="77777777" w:rsidTr="00062C48">
        <w:trPr>
          <w:trHeight w:val="989"/>
          <w:jc w:val="center"/>
        </w:trPr>
        <w:tc>
          <w:tcPr>
            <w:tcW w:w="2457" w:type="pct"/>
            <w:tcBorders>
              <w:top w:val="single" w:sz="4" w:space="0" w:color="auto"/>
              <w:left w:val="single" w:sz="4" w:space="0" w:color="auto"/>
              <w:bottom w:val="single" w:sz="4" w:space="0" w:color="auto"/>
              <w:right w:val="single" w:sz="4" w:space="0" w:color="auto"/>
            </w:tcBorders>
            <w:shd w:val="clear" w:color="auto" w:fill="FFFFFF"/>
          </w:tcPr>
          <w:p w14:paraId="79461F74" w14:textId="77777777" w:rsidR="00062C48" w:rsidRDefault="00062C48">
            <w:pPr>
              <w:spacing w:before="60" w:after="60"/>
              <w:rPr>
                <w:rFonts w:eastAsia="Times New Roman" w:cs="Arial"/>
                <w:sz w:val="20"/>
                <w:szCs w:val="20"/>
              </w:rPr>
            </w:pPr>
            <w:r>
              <w:rPr>
                <w:rFonts w:eastAsia="Times New Roman" w:cs="Arial"/>
                <w:sz w:val="20"/>
                <w:szCs w:val="20"/>
              </w:rPr>
              <w:t xml:space="preserve">Medicaid Website: </w:t>
            </w:r>
          </w:p>
          <w:p w14:paraId="12319CA8" w14:textId="77777777" w:rsidR="00062C48" w:rsidRDefault="00000000">
            <w:pPr>
              <w:spacing w:before="60" w:after="60"/>
              <w:rPr>
                <w:rFonts w:eastAsia="Times New Roman" w:cs="Arial"/>
                <w:sz w:val="20"/>
                <w:szCs w:val="20"/>
              </w:rPr>
            </w:pPr>
            <w:hyperlink r:id="rId104" w:history="1">
              <w:r w:rsidR="00062C48">
                <w:rPr>
                  <w:rStyle w:val="Hyperlink"/>
                  <w:rFonts w:eastAsia="Times New Roman" w:cs="Arial"/>
                  <w:sz w:val="20"/>
                  <w:szCs w:val="20"/>
                </w:rPr>
                <w:t>https://dhs.iowa.gov/ime/members</w:t>
              </w:r>
            </w:hyperlink>
            <w:r w:rsidR="00062C48">
              <w:rPr>
                <w:rFonts w:eastAsia="Times New Roman" w:cs="Arial"/>
                <w:sz w:val="20"/>
                <w:szCs w:val="20"/>
              </w:rPr>
              <w:br/>
              <w:t>Medicaid Phone: 1-800-338-8366</w:t>
            </w:r>
          </w:p>
          <w:p w14:paraId="145381B8" w14:textId="77777777" w:rsidR="00062C48" w:rsidRDefault="00062C48">
            <w:pPr>
              <w:spacing w:before="60" w:after="60"/>
              <w:rPr>
                <w:rFonts w:eastAsia="Times New Roman" w:cs="Arial"/>
                <w:sz w:val="20"/>
                <w:szCs w:val="20"/>
              </w:rPr>
            </w:pPr>
          </w:p>
          <w:p w14:paraId="62A43B85" w14:textId="77777777" w:rsidR="00062C48" w:rsidRDefault="00062C48">
            <w:pPr>
              <w:spacing w:before="60" w:after="60"/>
              <w:rPr>
                <w:rFonts w:eastAsia="Times New Roman" w:cs="Arial"/>
                <w:sz w:val="20"/>
                <w:szCs w:val="20"/>
              </w:rPr>
            </w:pPr>
            <w:proofErr w:type="spellStart"/>
            <w:r>
              <w:rPr>
                <w:rFonts w:eastAsia="Times New Roman" w:cs="Arial"/>
                <w:sz w:val="20"/>
                <w:szCs w:val="20"/>
              </w:rPr>
              <w:t>Hawki</w:t>
            </w:r>
            <w:proofErr w:type="spellEnd"/>
            <w:r>
              <w:rPr>
                <w:rFonts w:eastAsia="Times New Roman" w:cs="Arial"/>
                <w:sz w:val="20"/>
                <w:szCs w:val="20"/>
              </w:rPr>
              <w:t xml:space="preserve"> Website: </w:t>
            </w:r>
          </w:p>
          <w:p w14:paraId="518C48B0" w14:textId="77777777" w:rsidR="00062C48" w:rsidRDefault="00000000">
            <w:pPr>
              <w:spacing w:before="60" w:after="60"/>
              <w:rPr>
                <w:rFonts w:eastAsia="Calibri"/>
                <w:color w:val="0000FF"/>
                <w:u w:val="single"/>
              </w:rPr>
            </w:pPr>
            <w:hyperlink r:id="rId105" w:history="1">
              <w:r w:rsidR="00062C48">
                <w:rPr>
                  <w:rStyle w:val="Hyperlink"/>
                  <w:rFonts w:eastAsia="Times New Roman" w:cs="Arial"/>
                  <w:sz w:val="20"/>
                  <w:szCs w:val="20"/>
                </w:rPr>
                <w:t>http://dhs.iowa.gov/Hawki</w:t>
              </w:r>
            </w:hyperlink>
          </w:p>
          <w:p w14:paraId="0DCD6CF2" w14:textId="77777777" w:rsidR="00062C48" w:rsidRDefault="00062C48">
            <w:pPr>
              <w:spacing w:before="60" w:after="60"/>
              <w:rPr>
                <w:rFonts w:eastAsia="Calibri"/>
              </w:rPr>
            </w:pPr>
            <w:proofErr w:type="spellStart"/>
            <w:r>
              <w:rPr>
                <w:rFonts w:eastAsia="Times New Roman" w:cs="Arial"/>
                <w:sz w:val="20"/>
                <w:szCs w:val="20"/>
              </w:rPr>
              <w:t>Hawki</w:t>
            </w:r>
            <w:proofErr w:type="spellEnd"/>
            <w:r>
              <w:rPr>
                <w:rFonts w:eastAsia="Times New Roman" w:cs="Arial"/>
                <w:sz w:val="20"/>
                <w:szCs w:val="20"/>
              </w:rPr>
              <w:t xml:space="preserve"> Phone: 1-800-257-8563</w:t>
            </w:r>
          </w:p>
          <w:p w14:paraId="1CD92DB3" w14:textId="77777777" w:rsidR="00062C48" w:rsidRDefault="00062C48">
            <w:pPr>
              <w:spacing w:before="60" w:after="60"/>
              <w:rPr>
                <w:rFonts w:eastAsia="Times New Roman" w:cs="Arial"/>
                <w:sz w:val="20"/>
                <w:szCs w:val="20"/>
              </w:rPr>
            </w:pPr>
          </w:p>
          <w:p w14:paraId="52BADED4" w14:textId="77777777" w:rsidR="00062C48" w:rsidRDefault="00062C48">
            <w:pPr>
              <w:spacing w:before="60" w:after="60"/>
              <w:rPr>
                <w:rFonts w:eastAsia="Times New Roman" w:cs="Arial"/>
                <w:sz w:val="20"/>
                <w:szCs w:val="20"/>
              </w:rPr>
            </w:pPr>
            <w:r>
              <w:rPr>
                <w:rFonts w:eastAsia="Times New Roman" w:cs="Arial"/>
                <w:sz w:val="20"/>
                <w:szCs w:val="20"/>
              </w:rPr>
              <w:t xml:space="preserve">HIPP Website: </w:t>
            </w:r>
            <w:hyperlink r:id="rId106" w:history="1">
              <w:r>
                <w:rPr>
                  <w:rStyle w:val="Hyperlink"/>
                  <w:rFonts w:eastAsia="Times New Roman" w:cs="Arial"/>
                  <w:sz w:val="20"/>
                  <w:szCs w:val="20"/>
                </w:rPr>
                <w:t>https://dhs.iowa.gov/ime/members/medicaid-a-to-z/hipp</w:t>
              </w:r>
            </w:hyperlink>
          </w:p>
          <w:p w14:paraId="66034AB2" w14:textId="77777777" w:rsidR="00062C48" w:rsidRDefault="00062C48">
            <w:pPr>
              <w:spacing w:before="60" w:after="60"/>
              <w:rPr>
                <w:rFonts w:eastAsia="Times New Roman" w:cs="Arial"/>
                <w:sz w:val="20"/>
                <w:szCs w:val="20"/>
              </w:rPr>
            </w:pPr>
            <w:r>
              <w:rPr>
                <w:rFonts w:eastAsia="Times New Roman" w:cs="Arial"/>
                <w:sz w:val="20"/>
                <w:szCs w:val="20"/>
              </w:rPr>
              <w:t>HIPP Phone: 1-888-346-9562</w:t>
            </w:r>
          </w:p>
          <w:p w14:paraId="27558D25" w14:textId="77777777" w:rsidR="00062C48" w:rsidRDefault="00062C48">
            <w:pPr>
              <w:spacing w:before="60" w:after="60"/>
              <w:rPr>
                <w:rFonts w:eastAsia="Times New Roman" w:cs="Arial"/>
                <w:sz w:val="20"/>
                <w:szCs w:val="20"/>
              </w:rPr>
            </w:pPr>
          </w:p>
          <w:p w14:paraId="18148F4C" w14:textId="77777777" w:rsidR="00062C48" w:rsidRDefault="00062C48">
            <w:pPr>
              <w:spacing w:before="60" w:after="60"/>
              <w:rPr>
                <w:rFonts w:eastAsia="Times New Roman" w:cs="Arial"/>
                <w:sz w:val="20"/>
                <w:szCs w:val="20"/>
              </w:rPr>
            </w:pPr>
          </w:p>
          <w:p w14:paraId="67CA1BB1" w14:textId="77777777" w:rsidR="00062C48" w:rsidRDefault="00062C48">
            <w:pPr>
              <w:spacing w:before="60" w:after="60"/>
              <w:rPr>
                <w:rFonts w:eastAsia="Times New Roman" w:cs="Arial"/>
                <w:sz w:val="20"/>
                <w:szCs w:val="20"/>
              </w:rPr>
            </w:pPr>
          </w:p>
        </w:tc>
        <w:tc>
          <w:tcPr>
            <w:tcW w:w="2543" w:type="pct"/>
            <w:tcBorders>
              <w:top w:val="single" w:sz="4" w:space="0" w:color="auto"/>
              <w:left w:val="single" w:sz="4" w:space="0" w:color="auto"/>
              <w:bottom w:val="single" w:sz="4" w:space="0" w:color="auto"/>
              <w:right w:val="single" w:sz="4" w:space="0" w:color="auto"/>
            </w:tcBorders>
            <w:hideMark/>
          </w:tcPr>
          <w:p w14:paraId="4F954146" w14:textId="77777777" w:rsidR="00062C48" w:rsidRDefault="00062C48">
            <w:pPr>
              <w:widowControl w:val="0"/>
              <w:kinsoku w:val="0"/>
              <w:overflowPunct w:val="0"/>
              <w:spacing w:line="217" w:lineRule="exact"/>
              <w:rPr>
                <w:rFonts w:eastAsia="Calibri" w:cs="Arial"/>
                <w:sz w:val="20"/>
                <w:szCs w:val="20"/>
              </w:rPr>
            </w:pPr>
            <w:r>
              <w:rPr>
                <w:rFonts w:eastAsia="Calibri" w:cs="Arial"/>
                <w:sz w:val="20"/>
                <w:szCs w:val="20"/>
              </w:rPr>
              <w:t>Website:</w:t>
            </w:r>
          </w:p>
          <w:p w14:paraId="2BF5EA74" w14:textId="77777777" w:rsidR="00062C48" w:rsidRDefault="00000000">
            <w:pPr>
              <w:widowControl w:val="0"/>
              <w:kinsoku w:val="0"/>
              <w:overflowPunct w:val="0"/>
              <w:spacing w:line="276" w:lineRule="auto"/>
              <w:ind w:right="312"/>
              <w:rPr>
                <w:rFonts w:eastAsia="Calibri" w:cs="Arial"/>
                <w:color w:val="0000FF"/>
                <w:sz w:val="20"/>
                <w:szCs w:val="20"/>
              </w:rPr>
            </w:pPr>
            <w:hyperlink r:id="rId107" w:history="1">
              <w:r w:rsidR="00062C48">
                <w:rPr>
                  <w:rStyle w:val="Hyperlink"/>
                  <w:rFonts w:eastAsia="Calibri" w:cs="Arial"/>
                  <w:sz w:val="20"/>
                  <w:szCs w:val="20"/>
                </w:rPr>
                <w:t>https://mn.gov/dhs/people-we-serve/children-and-</w:t>
              </w:r>
            </w:hyperlink>
            <w:r w:rsidR="00062C48">
              <w:rPr>
                <w:rFonts w:eastAsia="Calibri" w:cs="Arial"/>
                <w:color w:val="0000FF"/>
                <w:spacing w:val="1"/>
                <w:sz w:val="20"/>
                <w:szCs w:val="20"/>
              </w:rPr>
              <w:t xml:space="preserve"> </w:t>
            </w:r>
            <w:hyperlink r:id="rId108" w:history="1">
              <w:r w:rsidR="00062C48">
                <w:rPr>
                  <w:rStyle w:val="Hyperlink"/>
                  <w:rFonts w:eastAsia="Calibri" w:cs="Arial"/>
                  <w:spacing w:val="-1"/>
                  <w:sz w:val="20"/>
                  <w:szCs w:val="20"/>
                </w:rPr>
                <w:t>families/health-care/health-care-programs/programs-and-</w:t>
              </w:r>
            </w:hyperlink>
            <w:r w:rsidR="00062C48">
              <w:rPr>
                <w:rFonts w:eastAsia="Calibri" w:cs="Arial"/>
                <w:color w:val="0000FF"/>
                <w:sz w:val="20"/>
                <w:szCs w:val="20"/>
              </w:rPr>
              <w:t xml:space="preserve"> </w:t>
            </w:r>
            <w:hyperlink r:id="rId109" w:history="1">
              <w:r w:rsidR="00062C48">
                <w:rPr>
                  <w:rStyle w:val="Hyperlink"/>
                  <w:rFonts w:eastAsia="Calibri" w:cs="Arial"/>
                  <w:sz w:val="20"/>
                  <w:szCs w:val="20"/>
                </w:rPr>
                <w:t>services/other-</w:t>
              </w:r>
              <w:proofErr w:type="spellStart"/>
              <w:r w:rsidR="00062C48">
                <w:rPr>
                  <w:rStyle w:val="Hyperlink"/>
                  <w:rFonts w:eastAsia="Calibri" w:cs="Arial"/>
                  <w:sz w:val="20"/>
                  <w:szCs w:val="20"/>
                </w:rPr>
                <w:t>insurance.jsp</w:t>
              </w:r>
              <w:proofErr w:type="spellEnd"/>
            </w:hyperlink>
          </w:p>
          <w:p w14:paraId="14303DAF"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1-800-657-3739</w:t>
            </w:r>
          </w:p>
        </w:tc>
      </w:tr>
      <w:tr w:rsidR="00062C48" w14:paraId="2F038824" w14:textId="77777777" w:rsidTr="00062C48">
        <w:trPr>
          <w:trHeight w:val="350"/>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2DE63" w14:textId="77777777" w:rsidR="00062C48" w:rsidRDefault="00062C48">
            <w:pPr>
              <w:jc w:val="center"/>
              <w:rPr>
                <w:rFonts w:eastAsia="Times New Roman" w:cs="Arial"/>
                <w:b/>
                <w:sz w:val="24"/>
                <w:szCs w:val="24"/>
              </w:rPr>
            </w:pPr>
            <w:r>
              <w:rPr>
                <w:rFonts w:eastAsia="Times New Roman" w:cs="Arial"/>
                <w:b/>
                <w:sz w:val="24"/>
                <w:szCs w:val="24"/>
              </w:rPr>
              <w:lastRenderedPageBreak/>
              <w:t>KANSAS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3A48B1" w14:textId="77777777" w:rsidR="00062C48" w:rsidRDefault="00062C48">
            <w:pPr>
              <w:jc w:val="center"/>
              <w:rPr>
                <w:rFonts w:eastAsia="Times New Roman" w:cs="Arial"/>
                <w:b/>
                <w:sz w:val="24"/>
                <w:szCs w:val="24"/>
              </w:rPr>
            </w:pPr>
            <w:r>
              <w:rPr>
                <w:rFonts w:eastAsia="Calibri" w:cs="Arial"/>
                <w:b/>
                <w:bCs/>
                <w:sz w:val="24"/>
                <w:szCs w:val="24"/>
              </w:rPr>
              <w:t>MISSOURI – Medicaid</w:t>
            </w:r>
          </w:p>
        </w:tc>
      </w:tr>
      <w:tr w:rsidR="00062C48" w14:paraId="28136E56" w14:textId="77777777" w:rsidTr="00062C48">
        <w:trPr>
          <w:trHeight w:val="675"/>
          <w:jc w:val="center"/>
        </w:trPr>
        <w:tc>
          <w:tcPr>
            <w:tcW w:w="2457" w:type="pct"/>
            <w:tcBorders>
              <w:top w:val="single" w:sz="4" w:space="0" w:color="auto"/>
              <w:left w:val="single" w:sz="4" w:space="0" w:color="auto"/>
              <w:bottom w:val="single" w:sz="4" w:space="0" w:color="auto"/>
              <w:right w:val="single" w:sz="4" w:space="0" w:color="auto"/>
            </w:tcBorders>
            <w:hideMark/>
          </w:tcPr>
          <w:p w14:paraId="358A9EC0" w14:textId="77777777" w:rsidR="00062C48" w:rsidRDefault="00062C48">
            <w:pPr>
              <w:spacing w:before="60" w:after="60"/>
              <w:rPr>
                <w:rFonts w:eastAsia="Times New Roman" w:cs="Arial"/>
                <w:sz w:val="20"/>
                <w:szCs w:val="20"/>
              </w:rPr>
            </w:pPr>
            <w:r>
              <w:rPr>
                <w:rFonts w:eastAsia="Times New Roman" w:cs="Arial"/>
                <w:sz w:val="20"/>
                <w:szCs w:val="20"/>
              </w:rPr>
              <w:t xml:space="preserve">Website:  </w:t>
            </w:r>
            <w:r>
              <w:rPr>
                <w:rFonts w:eastAsia="Times New Roman" w:cs="Arial"/>
                <w:color w:val="0000FF"/>
                <w:sz w:val="20"/>
                <w:szCs w:val="20"/>
                <w:u w:val="single"/>
              </w:rPr>
              <w:t>https://www.kancare.ks.gov/</w:t>
            </w:r>
          </w:p>
          <w:p w14:paraId="21F90524" w14:textId="77777777" w:rsidR="00062C48" w:rsidRDefault="00062C48">
            <w:pPr>
              <w:spacing w:before="60" w:after="60"/>
              <w:rPr>
                <w:rFonts w:eastAsia="Times New Roman" w:cs="Arial"/>
                <w:sz w:val="20"/>
                <w:szCs w:val="20"/>
              </w:rPr>
            </w:pPr>
            <w:r>
              <w:rPr>
                <w:rFonts w:eastAsia="Times New Roman" w:cs="Arial"/>
                <w:sz w:val="20"/>
                <w:szCs w:val="20"/>
              </w:rPr>
              <w:t>Phone:  1-800-792-4884</w:t>
            </w:r>
          </w:p>
        </w:tc>
        <w:tc>
          <w:tcPr>
            <w:tcW w:w="2543" w:type="pct"/>
            <w:tcBorders>
              <w:top w:val="single" w:sz="4" w:space="0" w:color="auto"/>
              <w:left w:val="single" w:sz="4" w:space="0" w:color="auto"/>
              <w:bottom w:val="single" w:sz="4" w:space="0" w:color="auto"/>
              <w:right w:val="single" w:sz="4" w:space="0" w:color="auto"/>
            </w:tcBorders>
            <w:hideMark/>
          </w:tcPr>
          <w:p w14:paraId="6947044D" w14:textId="77777777" w:rsidR="00062C48" w:rsidRDefault="00062C48">
            <w:pPr>
              <w:widowControl w:val="0"/>
              <w:kinsoku w:val="0"/>
              <w:overflowPunct w:val="0"/>
              <w:spacing w:line="217" w:lineRule="exact"/>
              <w:rPr>
                <w:rFonts w:eastAsia="Calibri" w:cs="Arial"/>
                <w:sz w:val="20"/>
                <w:szCs w:val="20"/>
              </w:rPr>
            </w:pPr>
            <w:r>
              <w:rPr>
                <w:rFonts w:eastAsia="Calibri" w:cs="Arial"/>
                <w:sz w:val="20"/>
                <w:szCs w:val="20"/>
              </w:rPr>
              <w:t>Website:</w:t>
            </w:r>
          </w:p>
          <w:p w14:paraId="647CF016" w14:textId="77777777" w:rsidR="00062C48" w:rsidRDefault="00000000">
            <w:pPr>
              <w:spacing w:before="60" w:after="60"/>
              <w:rPr>
                <w:rFonts w:eastAsia="Times New Roman" w:cs="Arial"/>
                <w:sz w:val="20"/>
                <w:szCs w:val="20"/>
              </w:rPr>
            </w:pPr>
            <w:hyperlink r:id="rId110" w:history="1">
              <w:r w:rsidR="00062C48">
                <w:rPr>
                  <w:rStyle w:val="Hyperlink"/>
                  <w:rFonts w:eastAsia="Calibri" w:cs="Arial"/>
                  <w:spacing w:val="-1"/>
                  <w:sz w:val="20"/>
                  <w:szCs w:val="20"/>
                </w:rPr>
                <w:t>http://www.dss.mo.gov/mhd/participants/pages/hipp.htm</w:t>
              </w:r>
            </w:hyperlink>
            <w:r w:rsidR="00062C48">
              <w:rPr>
                <w:rFonts w:eastAsia="Calibri" w:cs="Arial"/>
                <w:color w:val="0000FF"/>
                <w:sz w:val="20"/>
                <w:szCs w:val="20"/>
              </w:rPr>
              <w:t xml:space="preserve"> </w:t>
            </w:r>
            <w:r w:rsidR="00062C48">
              <w:rPr>
                <w:rFonts w:eastAsia="Calibri" w:cs="Arial"/>
                <w:color w:val="000000"/>
                <w:sz w:val="20"/>
                <w:szCs w:val="20"/>
              </w:rPr>
              <w:t>Phone:</w:t>
            </w:r>
            <w:r w:rsidR="00062C48">
              <w:rPr>
                <w:rFonts w:eastAsia="Calibri" w:cs="Arial"/>
                <w:color w:val="000000"/>
                <w:spacing w:val="-1"/>
                <w:sz w:val="20"/>
                <w:szCs w:val="20"/>
              </w:rPr>
              <w:t xml:space="preserve"> </w:t>
            </w:r>
            <w:r w:rsidR="00062C48">
              <w:rPr>
                <w:rFonts w:eastAsia="Calibri" w:cs="Arial"/>
                <w:color w:val="000000"/>
                <w:sz w:val="20"/>
                <w:szCs w:val="20"/>
              </w:rPr>
              <w:t>573-751-2005</w:t>
            </w:r>
          </w:p>
        </w:tc>
      </w:tr>
      <w:tr w:rsidR="00062C48" w14:paraId="2AA5C311" w14:textId="77777777" w:rsidTr="00062C48">
        <w:trPr>
          <w:trHeight w:val="269"/>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7C93C4" w14:textId="77777777" w:rsidR="00062C48" w:rsidRDefault="00062C48">
            <w:pPr>
              <w:jc w:val="center"/>
              <w:rPr>
                <w:rFonts w:eastAsia="Times New Roman" w:cs="Arial"/>
                <w:b/>
                <w:sz w:val="24"/>
                <w:szCs w:val="24"/>
              </w:rPr>
            </w:pPr>
            <w:r>
              <w:rPr>
                <w:rFonts w:eastAsia="Times New Roman" w:cs="Arial"/>
                <w:b/>
                <w:sz w:val="24"/>
                <w:szCs w:val="24"/>
              </w:rPr>
              <w:br w:type="page"/>
              <w:t>KENTUCKY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3D745C" w14:textId="77777777" w:rsidR="00062C48" w:rsidRDefault="00062C48">
            <w:pPr>
              <w:jc w:val="center"/>
              <w:rPr>
                <w:rFonts w:eastAsia="Times New Roman" w:cs="Arial"/>
                <w:b/>
                <w:sz w:val="24"/>
                <w:szCs w:val="24"/>
              </w:rPr>
            </w:pPr>
            <w:r>
              <w:rPr>
                <w:rFonts w:eastAsia="Calibri" w:cs="Arial"/>
                <w:b/>
                <w:bCs/>
                <w:sz w:val="24"/>
                <w:szCs w:val="24"/>
              </w:rPr>
              <w:t>MONTANA – Medicaid</w:t>
            </w:r>
          </w:p>
        </w:tc>
      </w:tr>
      <w:tr w:rsidR="00062C48" w14:paraId="585605D8" w14:textId="77777777" w:rsidTr="00062C48">
        <w:trPr>
          <w:trHeight w:val="261"/>
          <w:jc w:val="center"/>
        </w:trPr>
        <w:tc>
          <w:tcPr>
            <w:tcW w:w="2457" w:type="pct"/>
            <w:tcBorders>
              <w:top w:val="single" w:sz="4" w:space="0" w:color="auto"/>
              <w:left w:val="single" w:sz="4" w:space="0" w:color="auto"/>
              <w:bottom w:val="single" w:sz="4" w:space="0" w:color="auto"/>
              <w:right w:val="single" w:sz="4" w:space="0" w:color="auto"/>
            </w:tcBorders>
            <w:hideMark/>
          </w:tcPr>
          <w:p w14:paraId="34392E41" w14:textId="77777777" w:rsidR="00062C48" w:rsidRDefault="00062C48">
            <w:pPr>
              <w:spacing w:before="60" w:after="60"/>
              <w:rPr>
                <w:rFonts w:eastAsia="Times New Roman" w:cs="Arial"/>
                <w:sz w:val="20"/>
                <w:szCs w:val="20"/>
              </w:rPr>
            </w:pPr>
            <w:r>
              <w:rPr>
                <w:rFonts w:eastAsia="Times New Roman" w:cs="Arial"/>
                <w:sz w:val="20"/>
                <w:szCs w:val="20"/>
              </w:rPr>
              <w:t>Kentucky Integrated Health Insurance Premium Payment Program (KI-HIPP) Website:</w:t>
            </w:r>
          </w:p>
          <w:p w14:paraId="10B04D9B" w14:textId="77777777" w:rsidR="00062C48" w:rsidRDefault="00000000">
            <w:pPr>
              <w:spacing w:before="60" w:after="60"/>
              <w:rPr>
                <w:rFonts w:eastAsia="Times New Roman" w:cs="Arial"/>
                <w:color w:val="0000FF"/>
                <w:sz w:val="20"/>
                <w:szCs w:val="20"/>
                <w:u w:val="single"/>
              </w:rPr>
            </w:pPr>
            <w:hyperlink r:id="rId111" w:history="1">
              <w:r w:rsidR="00062C48">
                <w:rPr>
                  <w:rStyle w:val="Hyperlink"/>
                  <w:rFonts w:eastAsia="Times New Roman" w:cs="Arial"/>
                  <w:sz w:val="20"/>
                  <w:szCs w:val="20"/>
                </w:rPr>
                <w:t>https://chfs.ky.gov/agencies/dms/member/Pages/kihipp.aspx</w:t>
              </w:r>
            </w:hyperlink>
          </w:p>
          <w:p w14:paraId="569DEC8E" w14:textId="77777777" w:rsidR="00062C48" w:rsidRDefault="00062C48">
            <w:pPr>
              <w:spacing w:before="60" w:after="60"/>
              <w:rPr>
                <w:rFonts w:eastAsia="Times New Roman" w:cs="Arial"/>
                <w:sz w:val="20"/>
                <w:szCs w:val="20"/>
              </w:rPr>
            </w:pPr>
            <w:r>
              <w:rPr>
                <w:rFonts w:eastAsia="Times New Roman" w:cs="Arial"/>
                <w:sz w:val="20"/>
                <w:szCs w:val="20"/>
              </w:rPr>
              <w:t>Phone: 1-855-459-6328</w:t>
            </w:r>
          </w:p>
          <w:p w14:paraId="0388D4BD" w14:textId="77777777" w:rsidR="00062C48" w:rsidRDefault="00062C48">
            <w:pPr>
              <w:spacing w:before="60" w:after="60"/>
              <w:rPr>
                <w:rFonts w:eastAsia="Times New Roman" w:cs="Arial"/>
                <w:sz w:val="20"/>
                <w:szCs w:val="20"/>
              </w:rPr>
            </w:pPr>
            <w:r>
              <w:rPr>
                <w:rFonts w:eastAsia="Times New Roman" w:cs="Arial"/>
                <w:sz w:val="20"/>
                <w:szCs w:val="20"/>
              </w:rPr>
              <w:t>Email:</w:t>
            </w:r>
            <w:r>
              <w:rPr>
                <w:rFonts w:eastAsia="Times New Roman" w:cs="Arial"/>
                <w:color w:val="0000FF"/>
                <w:sz w:val="20"/>
                <w:szCs w:val="20"/>
              </w:rPr>
              <w:t xml:space="preserve"> </w:t>
            </w:r>
            <w:hyperlink r:id="rId112" w:history="1">
              <w:r>
                <w:rPr>
                  <w:rStyle w:val="Hyperlink"/>
                  <w:rFonts w:eastAsia="Times New Roman" w:cs="Arial"/>
                  <w:sz w:val="20"/>
                  <w:szCs w:val="20"/>
                </w:rPr>
                <w:t>KIHIPP.PROGRAM@ky.gov</w:t>
              </w:r>
            </w:hyperlink>
          </w:p>
          <w:p w14:paraId="3355FF46" w14:textId="77777777" w:rsidR="00062C48" w:rsidRDefault="00062C48">
            <w:pPr>
              <w:spacing w:before="60" w:after="60"/>
              <w:rPr>
                <w:rFonts w:eastAsia="Times New Roman" w:cs="Arial"/>
                <w:sz w:val="20"/>
                <w:szCs w:val="20"/>
              </w:rPr>
            </w:pPr>
            <w:r>
              <w:rPr>
                <w:rFonts w:eastAsia="Times New Roman" w:cs="Arial"/>
                <w:sz w:val="20"/>
                <w:szCs w:val="20"/>
              </w:rPr>
              <w:t xml:space="preserve">KCHIP Website: </w:t>
            </w:r>
            <w:hyperlink r:id="rId113" w:history="1">
              <w:r>
                <w:rPr>
                  <w:rStyle w:val="Hyperlink"/>
                  <w:rFonts w:eastAsia="Times New Roman" w:cs="Arial"/>
                  <w:sz w:val="20"/>
                  <w:szCs w:val="20"/>
                </w:rPr>
                <w:t>https://kidshealth.ky.gov/Pages/index.aspx</w:t>
              </w:r>
            </w:hyperlink>
            <w:r>
              <w:rPr>
                <w:rFonts w:eastAsia="Times New Roman" w:cs="Arial"/>
                <w:sz w:val="20"/>
                <w:szCs w:val="20"/>
              </w:rPr>
              <w:t xml:space="preserve"> </w:t>
            </w:r>
          </w:p>
          <w:p w14:paraId="052EE525" w14:textId="77777777" w:rsidR="00062C48" w:rsidRDefault="00062C48">
            <w:pPr>
              <w:spacing w:before="60" w:after="60"/>
              <w:rPr>
                <w:rFonts w:eastAsia="Times New Roman" w:cs="Arial"/>
                <w:sz w:val="20"/>
                <w:szCs w:val="20"/>
              </w:rPr>
            </w:pPr>
            <w:r>
              <w:rPr>
                <w:rFonts w:eastAsia="Times New Roman" w:cs="Arial"/>
                <w:sz w:val="20"/>
                <w:szCs w:val="20"/>
              </w:rPr>
              <w:t>Phone: 1-877-524-4718</w:t>
            </w:r>
          </w:p>
          <w:p w14:paraId="73195F35" w14:textId="77777777" w:rsidR="00062C48" w:rsidRDefault="00062C48">
            <w:pPr>
              <w:spacing w:before="60" w:after="60"/>
              <w:rPr>
                <w:rFonts w:eastAsia="Times New Roman" w:cs="Arial"/>
                <w:sz w:val="20"/>
                <w:szCs w:val="20"/>
              </w:rPr>
            </w:pPr>
            <w:r>
              <w:rPr>
                <w:rFonts w:eastAsia="Times New Roman" w:cs="Arial"/>
                <w:sz w:val="20"/>
                <w:szCs w:val="20"/>
              </w:rPr>
              <w:t xml:space="preserve">Kentucky Medicaid Website: </w:t>
            </w:r>
            <w:hyperlink r:id="rId114" w:history="1">
              <w:r>
                <w:rPr>
                  <w:rStyle w:val="Hyperlink"/>
                  <w:rFonts w:eastAsia="Times New Roman" w:cs="Arial"/>
                  <w:sz w:val="20"/>
                  <w:szCs w:val="20"/>
                </w:rPr>
                <w:t>https://chfs.ky.gov</w:t>
              </w:r>
            </w:hyperlink>
          </w:p>
        </w:tc>
        <w:tc>
          <w:tcPr>
            <w:tcW w:w="2543" w:type="pct"/>
            <w:tcBorders>
              <w:top w:val="single" w:sz="4" w:space="0" w:color="auto"/>
              <w:left w:val="single" w:sz="4" w:space="0" w:color="auto"/>
              <w:bottom w:val="single" w:sz="4" w:space="0" w:color="auto"/>
              <w:right w:val="single" w:sz="4" w:space="0" w:color="auto"/>
            </w:tcBorders>
            <w:hideMark/>
          </w:tcPr>
          <w:p w14:paraId="2F6658E2" w14:textId="77777777" w:rsidR="00062C48" w:rsidRDefault="00062C48">
            <w:pPr>
              <w:widowControl w:val="0"/>
              <w:kinsoku w:val="0"/>
              <w:overflowPunct w:val="0"/>
              <w:spacing w:line="217" w:lineRule="exact"/>
              <w:rPr>
                <w:rFonts w:eastAsia="Calibri" w:cs="Arial"/>
                <w:sz w:val="20"/>
                <w:szCs w:val="20"/>
              </w:rPr>
            </w:pPr>
            <w:r>
              <w:rPr>
                <w:rFonts w:eastAsia="Calibri" w:cs="Arial"/>
                <w:sz w:val="20"/>
                <w:szCs w:val="20"/>
              </w:rPr>
              <w:t>Website:</w:t>
            </w:r>
          </w:p>
          <w:p w14:paraId="046CADD9" w14:textId="77777777" w:rsidR="00062C48" w:rsidRDefault="00000000">
            <w:pPr>
              <w:spacing w:before="60" w:after="60"/>
              <w:rPr>
                <w:rFonts w:eastAsia="Times New Roman" w:cs="Arial"/>
                <w:sz w:val="20"/>
                <w:szCs w:val="20"/>
              </w:rPr>
            </w:pPr>
            <w:hyperlink r:id="rId115" w:history="1">
              <w:r w:rsidR="00062C48">
                <w:rPr>
                  <w:rStyle w:val="Hyperlink"/>
                  <w:rFonts w:eastAsia="Calibri" w:cs="Arial"/>
                  <w:spacing w:val="-1"/>
                  <w:sz w:val="20"/>
                  <w:szCs w:val="20"/>
                </w:rPr>
                <w:t>http://dphhs.mt.gov/MontanaHealthcarePrograms/HIPP</w:t>
              </w:r>
            </w:hyperlink>
            <w:r w:rsidR="00062C48">
              <w:rPr>
                <w:rFonts w:eastAsia="Calibri" w:cs="Arial"/>
                <w:color w:val="0000FF"/>
                <w:sz w:val="20"/>
                <w:szCs w:val="20"/>
              </w:rPr>
              <w:t xml:space="preserve"> </w:t>
            </w:r>
            <w:r w:rsidR="00062C48">
              <w:rPr>
                <w:rFonts w:eastAsia="Calibri" w:cs="Arial"/>
                <w:color w:val="000000"/>
                <w:sz w:val="20"/>
                <w:szCs w:val="20"/>
              </w:rPr>
              <w:t>Phone:</w:t>
            </w:r>
            <w:r w:rsidR="00062C48">
              <w:rPr>
                <w:rFonts w:eastAsia="Calibri" w:cs="Arial"/>
                <w:color w:val="000000"/>
                <w:spacing w:val="-1"/>
                <w:sz w:val="20"/>
                <w:szCs w:val="20"/>
              </w:rPr>
              <w:t xml:space="preserve"> </w:t>
            </w:r>
            <w:r w:rsidR="00062C48">
              <w:rPr>
                <w:rFonts w:eastAsia="Calibri" w:cs="Arial"/>
                <w:color w:val="000000"/>
                <w:sz w:val="20"/>
                <w:szCs w:val="20"/>
              </w:rPr>
              <w:t>1-800-694-3084</w:t>
            </w:r>
          </w:p>
        </w:tc>
      </w:tr>
      <w:tr w:rsidR="00062C48" w14:paraId="4CE25B1F" w14:textId="77777777" w:rsidTr="00062C48">
        <w:trPr>
          <w:trHeight w:val="305"/>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2B0928" w14:textId="77777777" w:rsidR="00062C48" w:rsidRDefault="00062C48">
            <w:pPr>
              <w:jc w:val="center"/>
              <w:rPr>
                <w:rFonts w:eastAsia="Times New Roman" w:cs="Arial"/>
                <w:b/>
                <w:sz w:val="24"/>
                <w:szCs w:val="24"/>
              </w:rPr>
            </w:pPr>
            <w:r>
              <w:rPr>
                <w:rFonts w:eastAsia="Times New Roman" w:cs="Arial"/>
                <w:b/>
                <w:sz w:val="24"/>
                <w:szCs w:val="24"/>
              </w:rPr>
              <w:t>LOUISIANA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0B2DA1" w14:textId="77777777" w:rsidR="00062C48" w:rsidRDefault="00062C48">
            <w:pPr>
              <w:jc w:val="center"/>
              <w:rPr>
                <w:rFonts w:eastAsia="Times New Roman" w:cs="Arial"/>
                <w:b/>
                <w:sz w:val="24"/>
                <w:szCs w:val="24"/>
              </w:rPr>
            </w:pPr>
            <w:r>
              <w:rPr>
                <w:rFonts w:eastAsia="Calibri" w:cs="Arial"/>
                <w:b/>
                <w:bCs/>
                <w:sz w:val="24"/>
                <w:szCs w:val="24"/>
              </w:rPr>
              <w:t>NEBRASKA – Medicaid</w:t>
            </w:r>
          </w:p>
        </w:tc>
      </w:tr>
      <w:tr w:rsidR="00062C48" w14:paraId="2D4C5CEE" w14:textId="77777777" w:rsidTr="00062C48">
        <w:trPr>
          <w:trHeight w:val="756"/>
          <w:jc w:val="center"/>
        </w:trPr>
        <w:tc>
          <w:tcPr>
            <w:tcW w:w="2457" w:type="pct"/>
            <w:tcBorders>
              <w:top w:val="single" w:sz="4" w:space="0" w:color="auto"/>
              <w:left w:val="single" w:sz="4" w:space="0" w:color="auto"/>
              <w:bottom w:val="single" w:sz="4" w:space="0" w:color="auto"/>
              <w:right w:val="single" w:sz="4" w:space="0" w:color="auto"/>
            </w:tcBorders>
          </w:tcPr>
          <w:p w14:paraId="22CE81BD" w14:textId="77777777" w:rsidR="00062C48" w:rsidRDefault="00062C48">
            <w:pPr>
              <w:spacing w:before="60" w:after="60"/>
              <w:rPr>
                <w:rFonts w:eastAsia="Times New Roman" w:cs="Arial"/>
                <w:color w:val="0000FF"/>
                <w:sz w:val="20"/>
                <w:szCs w:val="20"/>
                <w:u w:val="single"/>
              </w:rPr>
            </w:pPr>
            <w:r>
              <w:rPr>
                <w:rFonts w:eastAsia="Times New Roman" w:cs="Arial"/>
                <w:sz w:val="20"/>
                <w:szCs w:val="20"/>
              </w:rPr>
              <w:t xml:space="preserve">Website: </w:t>
            </w:r>
            <w:hyperlink r:id="rId116" w:history="1">
              <w:r>
                <w:rPr>
                  <w:rStyle w:val="Hyperlink"/>
                  <w:rFonts w:eastAsia="Times New Roman" w:cs="Arial"/>
                  <w:sz w:val="20"/>
                  <w:szCs w:val="20"/>
                </w:rPr>
                <w:t>www.medicaid.la.gov</w:t>
              </w:r>
            </w:hyperlink>
            <w:r>
              <w:rPr>
                <w:rFonts w:eastAsia="Times New Roman" w:cs="Arial"/>
                <w:sz w:val="20"/>
                <w:szCs w:val="20"/>
              </w:rPr>
              <w:t xml:space="preserve"> or </w:t>
            </w:r>
            <w:hyperlink r:id="rId117" w:history="1">
              <w:r>
                <w:rPr>
                  <w:rStyle w:val="Hyperlink"/>
                  <w:rFonts w:eastAsia="Times New Roman" w:cs="Arial"/>
                  <w:sz w:val="20"/>
                  <w:szCs w:val="20"/>
                </w:rPr>
                <w:t>www.ldh.la.gov/lahipp</w:t>
              </w:r>
            </w:hyperlink>
          </w:p>
          <w:p w14:paraId="67540274" w14:textId="77777777" w:rsidR="00062C48" w:rsidRDefault="00062C48">
            <w:pPr>
              <w:spacing w:before="60" w:after="60"/>
              <w:rPr>
                <w:rFonts w:eastAsia="Times New Roman" w:cs="Arial"/>
                <w:sz w:val="20"/>
                <w:szCs w:val="20"/>
              </w:rPr>
            </w:pPr>
            <w:r>
              <w:rPr>
                <w:rFonts w:eastAsia="Times New Roman" w:cs="Arial"/>
                <w:sz w:val="20"/>
                <w:szCs w:val="20"/>
              </w:rPr>
              <w:t>Phone: 1-888-342-6207 (Medicaid hotline) or 1-855-618-5488 (</w:t>
            </w:r>
            <w:proofErr w:type="spellStart"/>
            <w:r>
              <w:rPr>
                <w:rFonts w:eastAsia="Times New Roman" w:cs="Arial"/>
                <w:sz w:val="20"/>
                <w:szCs w:val="20"/>
              </w:rPr>
              <w:t>LaHIPP</w:t>
            </w:r>
            <w:proofErr w:type="spellEnd"/>
            <w:r>
              <w:rPr>
                <w:rFonts w:eastAsia="Times New Roman" w:cs="Arial"/>
                <w:sz w:val="20"/>
                <w:szCs w:val="20"/>
              </w:rPr>
              <w:t>)</w:t>
            </w:r>
          </w:p>
          <w:p w14:paraId="1CEF1155" w14:textId="77777777" w:rsidR="00062C48" w:rsidRDefault="00062C48">
            <w:pPr>
              <w:spacing w:before="60" w:after="60"/>
              <w:rPr>
                <w:rFonts w:eastAsia="Times New Roman" w:cs="Arial"/>
                <w:sz w:val="20"/>
                <w:szCs w:val="20"/>
              </w:rPr>
            </w:pPr>
          </w:p>
          <w:p w14:paraId="1A78A0A7" w14:textId="77777777" w:rsidR="00062C48" w:rsidRDefault="00062C48">
            <w:pPr>
              <w:spacing w:before="60" w:after="60"/>
              <w:rPr>
                <w:rFonts w:eastAsia="Times New Roman" w:cs="Arial"/>
                <w:sz w:val="20"/>
                <w:szCs w:val="20"/>
              </w:rPr>
            </w:pPr>
          </w:p>
          <w:p w14:paraId="20B7F80B" w14:textId="77777777" w:rsidR="00062C48" w:rsidRDefault="00062C48">
            <w:pPr>
              <w:spacing w:before="60" w:after="60"/>
              <w:rPr>
                <w:rFonts w:eastAsia="Times New Roman" w:cs="Arial"/>
                <w:sz w:val="20"/>
                <w:szCs w:val="20"/>
              </w:rPr>
            </w:pPr>
          </w:p>
          <w:p w14:paraId="4CB37B83" w14:textId="77777777" w:rsidR="00062C48" w:rsidRDefault="00062C48">
            <w:pPr>
              <w:spacing w:before="60" w:after="60"/>
              <w:rPr>
                <w:rFonts w:eastAsia="Times New Roman" w:cs="Arial"/>
                <w:sz w:val="20"/>
                <w:szCs w:val="20"/>
              </w:rPr>
            </w:pPr>
          </w:p>
        </w:tc>
        <w:tc>
          <w:tcPr>
            <w:tcW w:w="2543" w:type="pct"/>
            <w:tcBorders>
              <w:top w:val="single" w:sz="4" w:space="0" w:color="auto"/>
              <w:left w:val="single" w:sz="4" w:space="0" w:color="auto"/>
              <w:bottom w:val="single" w:sz="4" w:space="0" w:color="auto"/>
              <w:right w:val="single" w:sz="4" w:space="0" w:color="auto"/>
            </w:tcBorders>
            <w:hideMark/>
          </w:tcPr>
          <w:p w14:paraId="1C962F4D" w14:textId="77777777" w:rsidR="00062C48" w:rsidRDefault="00062C48">
            <w:pPr>
              <w:widowControl w:val="0"/>
              <w:kinsoku w:val="0"/>
              <w:overflowPunct w:val="0"/>
              <w:spacing w:before="60" w:after="60" w:line="230" w:lineRule="auto"/>
              <w:ind w:right="754" w:hanging="1"/>
              <w:rPr>
                <w:rFonts w:eastAsia="Calibri" w:cs="Arial"/>
                <w:color w:val="000000"/>
                <w:sz w:val="20"/>
                <w:szCs w:val="20"/>
              </w:rPr>
            </w:pPr>
            <w:r>
              <w:rPr>
                <w:rFonts w:eastAsia="Calibri" w:cs="Arial"/>
                <w:sz w:val="20"/>
                <w:szCs w:val="20"/>
              </w:rPr>
              <w:t>Website:</w:t>
            </w:r>
            <w:r>
              <w:rPr>
                <w:rFonts w:eastAsia="Calibri" w:cs="Arial"/>
                <w:spacing w:val="1"/>
                <w:sz w:val="20"/>
                <w:szCs w:val="20"/>
              </w:rPr>
              <w:t xml:space="preserve"> </w:t>
            </w:r>
            <w:hyperlink r:id="rId118" w:history="1">
              <w:r>
                <w:rPr>
                  <w:rStyle w:val="Hyperlink"/>
                  <w:rFonts w:eastAsia="Calibri" w:cs="Arial"/>
                  <w:sz w:val="20"/>
                  <w:szCs w:val="20"/>
                </w:rPr>
                <w:t>http://www.ACCESSNebraska.ne.gov</w:t>
              </w:r>
            </w:hyperlink>
            <w:r>
              <w:rPr>
                <w:rFonts w:eastAsia="Calibri" w:cs="Arial"/>
                <w:color w:val="0000FF"/>
                <w:spacing w:val="-48"/>
                <w:sz w:val="20"/>
                <w:szCs w:val="20"/>
              </w:rPr>
              <w:t xml:space="preserve"> </w:t>
            </w:r>
            <w:r>
              <w:rPr>
                <w:rFonts w:eastAsia="Calibri" w:cs="Arial"/>
                <w:color w:val="000000"/>
                <w:sz w:val="20"/>
                <w:szCs w:val="20"/>
              </w:rPr>
              <w:t>Phone:</w:t>
            </w:r>
            <w:r>
              <w:rPr>
                <w:rFonts w:eastAsia="Calibri" w:cs="Arial"/>
                <w:color w:val="000000"/>
                <w:spacing w:val="-1"/>
                <w:sz w:val="20"/>
                <w:szCs w:val="20"/>
              </w:rPr>
              <w:t xml:space="preserve"> </w:t>
            </w:r>
            <w:r>
              <w:rPr>
                <w:rFonts w:eastAsia="Calibri" w:cs="Arial"/>
                <w:color w:val="000000"/>
                <w:sz w:val="20"/>
                <w:szCs w:val="20"/>
              </w:rPr>
              <w:t>1-855-632-7633</w:t>
            </w:r>
          </w:p>
          <w:p w14:paraId="48A1673A" w14:textId="77777777" w:rsidR="00062C48" w:rsidRDefault="00062C48">
            <w:pPr>
              <w:widowControl w:val="0"/>
              <w:kinsoku w:val="0"/>
              <w:overflowPunct w:val="0"/>
              <w:spacing w:before="60" w:after="60" w:line="276" w:lineRule="auto"/>
              <w:rPr>
                <w:rFonts w:eastAsia="Calibri" w:cs="Arial"/>
                <w:sz w:val="20"/>
                <w:szCs w:val="20"/>
              </w:rPr>
            </w:pPr>
            <w:r>
              <w:rPr>
                <w:rFonts w:eastAsia="Calibri" w:cs="Arial"/>
                <w:sz w:val="20"/>
                <w:szCs w:val="20"/>
              </w:rPr>
              <w:t>Lincoln:</w:t>
            </w:r>
            <w:r>
              <w:rPr>
                <w:rFonts w:eastAsia="Calibri" w:cs="Arial"/>
                <w:spacing w:val="-3"/>
                <w:sz w:val="20"/>
                <w:szCs w:val="20"/>
              </w:rPr>
              <w:t xml:space="preserve"> </w:t>
            </w:r>
            <w:r>
              <w:rPr>
                <w:rFonts w:eastAsia="Calibri" w:cs="Arial"/>
                <w:sz w:val="20"/>
                <w:szCs w:val="20"/>
              </w:rPr>
              <w:t>402-473-7000</w:t>
            </w:r>
          </w:p>
          <w:p w14:paraId="7301F622" w14:textId="77777777" w:rsidR="00062C48" w:rsidRDefault="00062C48">
            <w:pPr>
              <w:spacing w:before="60" w:after="60"/>
              <w:rPr>
                <w:rFonts w:eastAsia="Calibri" w:cs="Arial"/>
                <w:sz w:val="20"/>
                <w:szCs w:val="20"/>
              </w:rPr>
            </w:pPr>
            <w:r>
              <w:rPr>
                <w:rFonts w:eastAsia="Calibri" w:cs="Arial"/>
                <w:sz w:val="20"/>
                <w:szCs w:val="20"/>
              </w:rPr>
              <w:t>Omaha:</w:t>
            </w:r>
            <w:r>
              <w:rPr>
                <w:rFonts w:eastAsia="Calibri" w:cs="Arial"/>
                <w:spacing w:val="-2"/>
                <w:sz w:val="20"/>
                <w:szCs w:val="20"/>
              </w:rPr>
              <w:t xml:space="preserve"> </w:t>
            </w:r>
            <w:r>
              <w:rPr>
                <w:rFonts w:eastAsia="Calibri" w:cs="Arial"/>
                <w:sz w:val="20"/>
                <w:szCs w:val="20"/>
              </w:rPr>
              <w:t>402-595-1178</w:t>
            </w:r>
          </w:p>
        </w:tc>
      </w:tr>
      <w:tr w:rsidR="00062C48" w14:paraId="5AA7C0EB" w14:textId="77777777" w:rsidTr="00062C48">
        <w:trPr>
          <w:trHeight w:val="288"/>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95E38F" w14:textId="77777777" w:rsidR="00062C48" w:rsidRDefault="00062C48">
            <w:pPr>
              <w:jc w:val="center"/>
              <w:rPr>
                <w:rFonts w:eastAsia="Times New Roman" w:cs="Arial"/>
                <w:b/>
                <w:sz w:val="24"/>
                <w:szCs w:val="24"/>
              </w:rPr>
            </w:pPr>
            <w:r>
              <w:rPr>
                <w:rFonts w:eastAsia="Calibri" w:cs="Arial"/>
                <w:b/>
                <w:bCs/>
                <w:sz w:val="24"/>
                <w:szCs w:val="24"/>
              </w:rPr>
              <w:t>NEVADA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47E1A1" w14:textId="77777777" w:rsidR="00062C48" w:rsidRDefault="00062C48">
            <w:pPr>
              <w:jc w:val="center"/>
              <w:rPr>
                <w:rFonts w:eastAsia="Times New Roman" w:cs="Arial"/>
                <w:b/>
                <w:sz w:val="24"/>
                <w:szCs w:val="24"/>
              </w:rPr>
            </w:pPr>
            <w:r>
              <w:rPr>
                <w:rFonts w:eastAsia="Calibri" w:cs="Arial"/>
                <w:b/>
                <w:bCs/>
                <w:sz w:val="24"/>
                <w:szCs w:val="24"/>
              </w:rPr>
              <w:t>SOUTH</w:t>
            </w:r>
            <w:r>
              <w:rPr>
                <w:rFonts w:eastAsia="Calibri" w:cs="Arial"/>
                <w:b/>
                <w:bCs/>
                <w:spacing w:val="-9"/>
                <w:sz w:val="24"/>
                <w:szCs w:val="24"/>
              </w:rPr>
              <w:t xml:space="preserve"> </w:t>
            </w:r>
            <w:r>
              <w:rPr>
                <w:rFonts w:eastAsia="Calibri" w:cs="Arial"/>
                <w:b/>
                <w:bCs/>
                <w:sz w:val="24"/>
                <w:szCs w:val="24"/>
              </w:rPr>
              <w:t>CAROLINA – Medicaid</w:t>
            </w:r>
          </w:p>
        </w:tc>
      </w:tr>
      <w:tr w:rsidR="00062C48" w14:paraId="62F25560" w14:textId="77777777" w:rsidTr="00062C48">
        <w:trPr>
          <w:trHeight w:val="576"/>
          <w:jc w:val="center"/>
        </w:trPr>
        <w:tc>
          <w:tcPr>
            <w:tcW w:w="2457" w:type="pct"/>
            <w:tcBorders>
              <w:top w:val="single" w:sz="4" w:space="0" w:color="auto"/>
              <w:left w:val="single" w:sz="4" w:space="0" w:color="auto"/>
              <w:bottom w:val="single" w:sz="4" w:space="0" w:color="auto"/>
              <w:right w:val="single" w:sz="4" w:space="0" w:color="auto"/>
            </w:tcBorders>
            <w:hideMark/>
          </w:tcPr>
          <w:p w14:paraId="70A0D2A2" w14:textId="77777777" w:rsidR="00062C48" w:rsidRDefault="00062C48">
            <w:pPr>
              <w:spacing w:before="60" w:after="60"/>
              <w:rPr>
                <w:rFonts w:eastAsia="Times New Roman" w:cs="Arial"/>
                <w:sz w:val="20"/>
                <w:szCs w:val="20"/>
              </w:rPr>
            </w:pPr>
            <w:r>
              <w:rPr>
                <w:rFonts w:eastAsia="Calibri" w:cs="Arial"/>
                <w:sz w:val="20"/>
                <w:szCs w:val="20"/>
              </w:rPr>
              <w:t>Medicaid Website:</w:t>
            </w:r>
            <w:r>
              <w:rPr>
                <w:rFonts w:eastAsia="Calibri" w:cs="Arial"/>
                <w:spacing w:val="1"/>
                <w:sz w:val="20"/>
                <w:szCs w:val="20"/>
              </w:rPr>
              <w:t xml:space="preserve"> </w:t>
            </w:r>
            <w:hyperlink r:id="rId119" w:history="1">
              <w:r>
                <w:rPr>
                  <w:rStyle w:val="Hyperlink"/>
                  <w:rFonts w:eastAsia="Calibri" w:cs="Arial"/>
                  <w:sz w:val="20"/>
                  <w:szCs w:val="20"/>
                </w:rPr>
                <w:t>http://dhcfp.nv.gov</w:t>
              </w:r>
            </w:hyperlink>
            <w:r>
              <w:rPr>
                <w:rFonts w:eastAsia="Calibri" w:cs="Arial"/>
                <w:color w:val="0000FF"/>
                <w:spacing w:val="-47"/>
                <w:sz w:val="20"/>
                <w:szCs w:val="20"/>
              </w:rPr>
              <w:t xml:space="preserve">                                                                                                                           </w:t>
            </w:r>
            <w:r>
              <w:rPr>
                <w:rFonts w:eastAsia="Calibri" w:cs="Arial"/>
                <w:color w:val="000000"/>
                <w:sz w:val="20"/>
                <w:szCs w:val="20"/>
              </w:rPr>
              <w:t>Medicaid Phone:</w:t>
            </w:r>
            <w:r>
              <w:rPr>
                <w:rFonts w:eastAsia="Calibri" w:cs="Arial"/>
                <w:color w:val="000000"/>
                <w:spacing w:val="48"/>
                <w:sz w:val="20"/>
                <w:szCs w:val="20"/>
              </w:rPr>
              <w:t xml:space="preserve"> </w:t>
            </w:r>
            <w:r>
              <w:rPr>
                <w:rFonts w:eastAsia="Calibri" w:cs="Arial"/>
                <w:color w:val="000000"/>
                <w:sz w:val="20"/>
                <w:szCs w:val="20"/>
              </w:rPr>
              <w:t>1-800-992-0900</w:t>
            </w:r>
          </w:p>
        </w:tc>
        <w:tc>
          <w:tcPr>
            <w:tcW w:w="2543" w:type="pct"/>
            <w:tcBorders>
              <w:top w:val="single" w:sz="4" w:space="0" w:color="auto"/>
              <w:left w:val="single" w:sz="4" w:space="0" w:color="auto"/>
              <w:bottom w:val="single" w:sz="4" w:space="0" w:color="auto"/>
              <w:right w:val="single" w:sz="4" w:space="0" w:color="auto"/>
            </w:tcBorders>
            <w:shd w:val="clear" w:color="auto" w:fill="FFFFFF"/>
            <w:hideMark/>
          </w:tcPr>
          <w:p w14:paraId="64BD73D4" w14:textId="77777777" w:rsidR="00062C48" w:rsidRDefault="00062C48">
            <w:pPr>
              <w:spacing w:before="60" w:after="60"/>
              <w:rPr>
                <w:rFonts w:eastAsia="Calibri" w:cs="Arial"/>
                <w:color w:val="0000FF"/>
                <w:spacing w:val="-47"/>
                <w:sz w:val="20"/>
                <w:szCs w:val="20"/>
              </w:rPr>
            </w:pPr>
            <w:r>
              <w:rPr>
                <w:rFonts w:eastAsia="Calibri" w:cs="Arial"/>
                <w:sz w:val="20"/>
                <w:szCs w:val="20"/>
              </w:rPr>
              <w:t>Website</w:t>
            </w:r>
            <w:r>
              <w:rPr>
                <w:rFonts w:eastAsia="Calibri" w:cs="Arial"/>
                <w:color w:val="455560"/>
                <w:sz w:val="20"/>
                <w:szCs w:val="20"/>
              </w:rPr>
              <w:t>:</w:t>
            </w:r>
            <w:r>
              <w:rPr>
                <w:rFonts w:eastAsia="Calibri" w:cs="Arial"/>
                <w:color w:val="455560"/>
                <w:spacing w:val="-11"/>
                <w:sz w:val="20"/>
                <w:szCs w:val="20"/>
              </w:rPr>
              <w:t xml:space="preserve"> </w:t>
            </w:r>
            <w:hyperlink r:id="rId120" w:history="1">
              <w:r>
                <w:rPr>
                  <w:rStyle w:val="Hyperlink"/>
                  <w:rFonts w:eastAsia="Calibri" w:cs="Arial"/>
                  <w:sz w:val="20"/>
                  <w:szCs w:val="20"/>
                </w:rPr>
                <w:t>https://www.scdhhs.gov</w:t>
              </w:r>
            </w:hyperlink>
            <w:r>
              <w:rPr>
                <w:rFonts w:eastAsia="Calibri" w:cs="Arial"/>
                <w:color w:val="0000FF"/>
                <w:spacing w:val="-47"/>
                <w:sz w:val="20"/>
                <w:szCs w:val="20"/>
              </w:rPr>
              <w:t xml:space="preserve">                                                                                                                                                                                                  </w:t>
            </w:r>
          </w:p>
          <w:p w14:paraId="53118A45" w14:textId="77777777" w:rsidR="00062C48" w:rsidRDefault="00062C48">
            <w:pPr>
              <w:spacing w:before="60" w:after="60"/>
              <w:rPr>
                <w:rFonts w:eastAsia="Times New Roman" w:cs="Arial"/>
                <w:sz w:val="20"/>
                <w:szCs w:val="20"/>
              </w:rPr>
            </w:pPr>
            <w:r>
              <w:rPr>
                <w:rFonts w:eastAsia="Calibri" w:cs="Arial"/>
                <w:color w:val="0000FF"/>
                <w:spacing w:val="-47"/>
                <w:sz w:val="20"/>
                <w:szCs w:val="20"/>
              </w:rPr>
              <w:t xml:space="preserve"> </w:t>
            </w:r>
            <w:r>
              <w:rPr>
                <w:rFonts w:eastAsia="Calibri" w:cs="Arial"/>
                <w:color w:val="000000"/>
                <w:sz w:val="20"/>
                <w:szCs w:val="20"/>
              </w:rPr>
              <w:t>Phone:</w:t>
            </w:r>
            <w:r>
              <w:rPr>
                <w:rFonts w:eastAsia="Calibri" w:cs="Arial"/>
                <w:color w:val="000000"/>
                <w:spacing w:val="-1"/>
                <w:sz w:val="20"/>
                <w:szCs w:val="20"/>
              </w:rPr>
              <w:t xml:space="preserve"> </w:t>
            </w:r>
            <w:r>
              <w:rPr>
                <w:rFonts w:eastAsia="Calibri" w:cs="Arial"/>
                <w:color w:val="000000"/>
                <w:sz w:val="20"/>
                <w:szCs w:val="20"/>
              </w:rPr>
              <w:t>1-888-549-0820</w:t>
            </w:r>
          </w:p>
        </w:tc>
      </w:tr>
      <w:tr w:rsidR="00062C48" w14:paraId="37BC70D3" w14:textId="77777777" w:rsidTr="00062C48">
        <w:trPr>
          <w:trHeight w:val="58"/>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23BB0" w14:textId="77777777" w:rsidR="00062C48" w:rsidRDefault="00062C48">
            <w:pPr>
              <w:jc w:val="center"/>
              <w:rPr>
                <w:rFonts w:eastAsia="Times New Roman" w:cs="Arial"/>
                <w:b/>
                <w:sz w:val="24"/>
                <w:szCs w:val="24"/>
              </w:rPr>
            </w:pPr>
            <w:r>
              <w:rPr>
                <w:rFonts w:eastAsia="Calibri" w:cs="Arial"/>
                <w:b/>
                <w:bCs/>
                <w:sz w:val="24"/>
                <w:szCs w:val="24"/>
              </w:rPr>
              <w:t>NEW</w:t>
            </w:r>
            <w:r>
              <w:rPr>
                <w:rFonts w:eastAsia="Calibri" w:cs="Arial"/>
                <w:b/>
                <w:bCs/>
                <w:spacing w:val="-10"/>
                <w:sz w:val="24"/>
                <w:szCs w:val="24"/>
              </w:rPr>
              <w:t xml:space="preserve"> </w:t>
            </w:r>
            <w:r>
              <w:rPr>
                <w:rFonts w:eastAsia="Calibri" w:cs="Arial"/>
                <w:b/>
                <w:bCs/>
                <w:sz w:val="24"/>
                <w:szCs w:val="24"/>
              </w:rPr>
              <w:t>HAMPSHIRE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78936D" w14:textId="77777777" w:rsidR="00062C48" w:rsidRDefault="00062C48">
            <w:pPr>
              <w:jc w:val="center"/>
              <w:rPr>
                <w:rFonts w:eastAsia="Times New Roman" w:cs="Arial"/>
                <w:b/>
                <w:sz w:val="24"/>
                <w:szCs w:val="24"/>
              </w:rPr>
            </w:pPr>
            <w:r>
              <w:rPr>
                <w:rFonts w:eastAsia="Calibri" w:cs="Arial"/>
                <w:b/>
                <w:bCs/>
                <w:sz w:val="24"/>
                <w:szCs w:val="24"/>
              </w:rPr>
              <w:t>SOUTH</w:t>
            </w:r>
            <w:r>
              <w:rPr>
                <w:rFonts w:eastAsia="Calibri" w:cs="Arial"/>
                <w:b/>
                <w:bCs/>
                <w:spacing w:val="-9"/>
                <w:sz w:val="24"/>
                <w:szCs w:val="24"/>
              </w:rPr>
              <w:t xml:space="preserve"> </w:t>
            </w:r>
            <w:r>
              <w:rPr>
                <w:rFonts w:eastAsia="Calibri" w:cs="Arial"/>
                <w:b/>
                <w:bCs/>
                <w:sz w:val="24"/>
                <w:szCs w:val="24"/>
              </w:rPr>
              <w:t>DAKOTA – Medicaid</w:t>
            </w:r>
          </w:p>
        </w:tc>
      </w:tr>
      <w:tr w:rsidR="00062C48" w14:paraId="64F7EBA5" w14:textId="77777777" w:rsidTr="00062C48">
        <w:trPr>
          <w:trHeight w:val="980"/>
          <w:jc w:val="center"/>
        </w:trPr>
        <w:tc>
          <w:tcPr>
            <w:tcW w:w="2457" w:type="pct"/>
            <w:tcBorders>
              <w:top w:val="single" w:sz="4" w:space="0" w:color="auto"/>
              <w:left w:val="single" w:sz="4" w:space="0" w:color="auto"/>
              <w:bottom w:val="single" w:sz="4" w:space="0" w:color="auto"/>
              <w:right w:val="single" w:sz="4" w:space="0" w:color="auto"/>
            </w:tcBorders>
            <w:hideMark/>
          </w:tcPr>
          <w:p w14:paraId="53411948"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9"/>
                <w:sz w:val="20"/>
                <w:szCs w:val="20"/>
              </w:rPr>
              <w:t xml:space="preserve"> </w:t>
            </w:r>
            <w:hyperlink r:id="rId121" w:history="1">
              <w:r>
                <w:rPr>
                  <w:rStyle w:val="Hyperlink"/>
                  <w:rFonts w:eastAsia="Calibri" w:cs="Arial"/>
                  <w:sz w:val="20"/>
                  <w:szCs w:val="20"/>
                </w:rPr>
                <w:t>https://www.dhhs.nh.gov/oii/hipp.htm</w:t>
              </w:r>
            </w:hyperlink>
          </w:p>
          <w:p w14:paraId="0373B5B4" w14:textId="77777777" w:rsidR="00062C48" w:rsidRDefault="00062C48">
            <w:pPr>
              <w:widowControl w:val="0"/>
              <w:kinsoku w:val="0"/>
              <w:overflowPunct w:val="0"/>
              <w:spacing w:line="276" w:lineRule="auto"/>
              <w:rPr>
                <w:rFonts w:eastAsia="Calibri" w:cs="Arial"/>
                <w:sz w:val="20"/>
                <w:szCs w:val="20"/>
              </w:rPr>
            </w:pPr>
            <w:r>
              <w:rPr>
                <w:rFonts w:eastAsia="Calibri" w:cs="Arial"/>
                <w:sz w:val="20"/>
                <w:szCs w:val="20"/>
              </w:rPr>
              <w:t>Phone:</w:t>
            </w:r>
            <w:r>
              <w:rPr>
                <w:rFonts w:eastAsia="Calibri" w:cs="Arial"/>
                <w:spacing w:val="-1"/>
                <w:sz w:val="20"/>
                <w:szCs w:val="20"/>
              </w:rPr>
              <w:t xml:space="preserve"> </w:t>
            </w:r>
            <w:r>
              <w:rPr>
                <w:rFonts w:eastAsia="Calibri" w:cs="Arial"/>
                <w:sz w:val="20"/>
                <w:szCs w:val="20"/>
              </w:rPr>
              <w:t>603-271-5218</w:t>
            </w:r>
          </w:p>
          <w:p w14:paraId="090E6601" w14:textId="77777777" w:rsidR="00062C48" w:rsidRDefault="00062C48">
            <w:pPr>
              <w:spacing w:before="60" w:after="60"/>
              <w:rPr>
                <w:rFonts w:eastAsia="Times New Roman" w:cs="Arial"/>
                <w:sz w:val="20"/>
                <w:szCs w:val="20"/>
              </w:rPr>
            </w:pPr>
            <w:r>
              <w:rPr>
                <w:rFonts w:eastAsia="Calibri" w:cs="Arial"/>
                <w:sz w:val="20"/>
                <w:szCs w:val="20"/>
              </w:rPr>
              <w:t>Toll free number for the HIPP program: 1-800-852-3345,</w:t>
            </w:r>
            <w:r>
              <w:rPr>
                <w:rFonts w:eastAsia="Calibri" w:cs="Arial"/>
                <w:spacing w:val="-47"/>
                <w:sz w:val="20"/>
                <w:szCs w:val="20"/>
              </w:rPr>
              <w:t xml:space="preserve"> </w:t>
            </w:r>
            <w:proofErr w:type="spellStart"/>
            <w:r>
              <w:rPr>
                <w:rFonts w:eastAsia="Calibri" w:cs="Arial"/>
                <w:sz w:val="20"/>
                <w:szCs w:val="20"/>
              </w:rPr>
              <w:t>ext</w:t>
            </w:r>
            <w:proofErr w:type="spellEnd"/>
            <w:r>
              <w:rPr>
                <w:rFonts w:eastAsia="Calibri" w:cs="Arial"/>
                <w:sz w:val="20"/>
                <w:szCs w:val="20"/>
              </w:rPr>
              <w:t xml:space="preserve"> 5218</w:t>
            </w:r>
          </w:p>
        </w:tc>
        <w:tc>
          <w:tcPr>
            <w:tcW w:w="2543" w:type="pct"/>
            <w:tcBorders>
              <w:top w:val="single" w:sz="4" w:space="0" w:color="auto"/>
              <w:left w:val="single" w:sz="4" w:space="0" w:color="auto"/>
              <w:bottom w:val="single" w:sz="4" w:space="0" w:color="auto"/>
              <w:right w:val="single" w:sz="4" w:space="0" w:color="auto"/>
            </w:tcBorders>
            <w:hideMark/>
          </w:tcPr>
          <w:p w14:paraId="086BDCE7"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7"/>
                <w:sz w:val="20"/>
                <w:szCs w:val="20"/>
              </w:rPr>
              <w:t xml:space="preserve"> </w:t>
            </w:r>
            <w:hyperlink r:id="rId122" w:history="1">
              <w:r>
                <w:rPr>
                  <w:rStyle w:val="Hyperlink"/>
                  <w:rFonts w:eastAsia="Calibri" w:cs="Arial"/>
                  <w:sz w:val="20"/>
                  <w:szCs w:val="20"/>
                </w:rPr>
                <w:t>http://dss.sd.gov</w:t>
              </w:r>
            </w:hyperlink>
          </w:p>
          <w:p w14:paraId="2D0647A9"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1-888-828-0059</w:t>
            </w:r>
          </w:p>
        </w:tc>
      </w:tr>
      <w:tr w:rsidR="00062C48" w14:paraId="485352B5" w14:textId="77777777" w:rsidTr="00062C48">
        <w:trPr>
          <w:trHeight w:val="233"/>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17FD33" w14:textId="77777777" w:rsidR="00062C48" w:rsidRDefault="00062C48">
            <w:pPr>
              <w:jc w:val="center"/>
              <w:rPr>
                <w:rFonts w:eastAsia="Times New Roman" w:cs="Arial"/>
                <w:b/>
                <w:sz w:val="24"/>
                <w:szCs w:val="24"/>
              </w:rPr>
            </w:pPr>
            <w:r>
              <w:rPr>
                <w:rFonts w:eastAsia="Calibri" w:cs="Arial"/>
                <w:b/>
                <w:bCs/>
                <w:sz w:val="24"/>
                <w:szCs w:val="24"/>
              </w:rPr>
              <w:t>NEW</w:t>
            </w:r>
            <w:r>
              <w:rPr>
                <w:rFonts w:eastAsia="Calibri" w:cs="Arial"/>
                <w:b/>
                <w:bCs/>
                <w:spacing w:val="-2"/>
                <w:sz w:val="24"/>
                <w:szCs w:val="24"/>
              </w:rPr>
              <w:t xml:space="preserve"> </w:t>
            </w:r>
            <w:r>
              <w:rPr>
                <w:rFonts w:eastAsia="Calibri" w:cs="Arial"/>
                <w:b/>
                <w:bCs/>
                <w:sz w:val="24"/>
                <w:szCs w:val="24"/>
              </w:rPr>
              <w:t>JERSEY – Medicaid</w:t>
            </w:r>
            <w:r>
              <w:rPr>
                <w:rFonts w:eastAsia="Calibri" w:cs="Arial"/>
                <w:b/>
                <w:bCs/>
                <w:spacing w:val="1"/>
                <w:sz w:val="24"/>
                <w:szCs w:val="24"/>
              </w:rPr>
              <w:t xml:space="preserve"> </w:t>
            </w:r>
            <w:r>
              <w:rPr>
                <w:rFonts w:eastAsia="Calibri" w:cs="Arial"/>
                <w:b/>
                <w:bCs/>
                <w:sz w:val="24"/>
                <w:szCs w:val="24"/>
              </w:rPr>
              <w:t>and</w:t>
            </w:r>
            <w:r>
              <w:rPr>
                <w:rFonts w:eastAsia="Calibri" w:cs="Arial"/>
                <w:b/>
                <w:bCs/>
                <w:spacing w:val="-1"/>
                <w:sz w:val="24"/>
                <w:szCs w:val="24"/>
              </w:rPr>
              <w:t xml:space="preserve"> </w:t>
            </w:r>
            <w:r>
              <w:rPr>
                <w:rFonts w:eastAsia="Calibri" w:cs="Arial"/>
                <w:b/>
                <w:bCs/>
                <w:sz w:val="24"/>
                <w:szCs w:val="24"/>
              </w:rPr>
              <w:t>CHIP</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59425A" w14:textId="77777777" w:rsidR="00062C48" w:rsidRDefault="00062C48">
            <w:pPr>
              <w:jc w:val="center"/>
              <w:rPr>
                <w:rFonts w:eastAsia="Times New Roman" w:cs="Arial"/>
                <w:b/>
                <w:sz w:val="24"/>
                <w:szCs w:val="24"/>
              </w:rPr>
            </w:pPr>
            <w:r>
              <w:rPr>
                <w:rFonts w:eastAsia="Calibri" w:cs="Arial"/>
                <w:b/>
                <w:bCs/>
                <w:sz w:val="24"/>
                <w:szCs w:val="24"/>
              </w:rPr>
              <w:t>TEXAS – Medicaid</w:t>
            </w:r>
          </w:p>
        </w:tc>
      </w:tr>
      <w:tr w:rsidR="00062C48" w14:paraId="38591EB6" w14:textId="77777777" w:rsidTr="00062C48">
        <w:trPr>
          <w:trHeight w:val="684"/>
          <w:jc w:val="center"/>
        </w:trPr>
        <w:tc>
          <w:tcPr>
            <w:tcW w:w="2457" w:type="pct"/>
            <w:tcBorders>
              <w:top w:val="single" w:sz="4" w:space="0" w:color="auto"/>
              <w:left w:val="single" w:sz="4" w:space="0" w:color="auto"/>
              <w:bottom w:val="single" w:sz="4" w:space="0" w:color="auto"/>
              <w:right w:val="single" w:sz="4" w:space="0" w:color="auto"/>
            </w:tcBorders>
            <w:hideMark/>
          </w:tcPr>
          <w:p w14:paraId="3F98C5B1" w14:textId="77777777" w:rsidR="00062C48" w:rsidRDefault="00062C48">
            <w:pPr>
              <w:widowControl w:val="0"/>
              <w:kinsoku w:val="0"/>
              <w:overflowPunct w:val="0"/>
              <w:spacing w:line="217" w:lineRule="exact"/>
              <w:rPr>
                <w:rFonts w:eastAsia="Calibri" w:cs="Arial"/>
                <w:sz w:val="20"/>
                <w:szCs w:val="20"/>
              </w:rPr>
            </w:pPr>
            <w:r>
              <w:rPr>
                <w:rFonts w:eastAsia="Calibri" w:cs="Arial"/>
                <w:sz w:val="20"/>
                <w:szCs w:val="20"/>
              </w:rPr>
              <w:t>Medicaid</w:t>
            </w:r>
            <w:r>
              <w:rPr>
                <w:rFonts w:eastAsia="Calibri" w:cs="Arial"/>
                <w:spacing w:val="-3"/>
                <w:sz w:val="20"/>
                <w:szCs w:val="20"/>
              </w:rPr>
              <w:t xml:space="preserve"> </w:t>
            </w:r>
            <w:r>
              <w:rPr>
                <w:rFonts w:eastAsia="Calibri" w:cs="Arial"/>
                <w:sz w:val="20"/>
                <w:szCs w:val="20"/>
              </w:rPr>
              <w:t>Website:</w:t>
            </w:r>
          </w:p>
          <w:p w14:paraId="62E4EC45" w14:textId="77777777" w:rsidR="00062C48" w:rsidRDefault="00000000">
            <w:pPr>
              <w:widowControl w:val="0"/>
              <w:kinsoku w:val="0"/>
              <w:overflowPunct w:val="0"/>
              <w:spacing w:line="276" w:lineRule="auto"/>
              <w:ind w:right="589"/>
              <w:rPr>
                <w:rFonts w:eastAsia="Calibri" w:cs="Arial"/>
                <w:color w:val="0000FF"/>
                <w:sz w:val="20"/>
                <w:szCs w:val="20"/>
              </w:rPr>
            </w:pPr>
            <w:hyperlink r:id="rId123" w:history="1">
              <w:r w:rsidR="00062C48">
                <w:rPr>
                  <w:rStyle w:val="Hyperlink"/>
                  <w:rFonts w:eastAsia="Calibri" w:cs="Arial"/>
                  <w:spacing w:val="-1"/>
                  <w:sz w:val="20"/>
                  <w:szCs w:val="20"/>
                </w:rPr>
                <w:t>http://www.state.nj.us/humanservices/</w:t>
              </w:r>
            </w:hyperlink>
            <w:r w:rsidR="00062C48">
              <w:rPr>
                <w:rFonts w:eastAsia="Calibri" w:cs="Arial"/>
                <w:color w:val="0000FF"/>
                <w:spacing w:val="-47"/>
                <w:sz w:val="20"/>
                <w:szCs w:val="20"/>
              </w:rPr>
              <w:t xml:space="preserve"> </w:t>
            </w:r>
            <w:hyperlink r:id="rId124" w:history="1">
              <w:proofErr w:type="spellStart"/>
              <w:r w:rsidR="00062C48">
                <w:rPr>
                  <w:rStyle w:val="Hyperlink"/>
                  <w:rFonts w:eastAsia="Calibri" w:cs="Arial"/>
                  <w:sz w:val="20"/>
                  <w:szCs w:val="20"/>
                </w:rPr>
                <w:t>dmahs</w:t>
              </w:r>
              <w:proofErr w:type="spellEnd"/>
              <w:r w:rsidR="00062C48">
                <w:rPr>
                  <w:rStyle w:val="Hyperlink"/>
                  <w:rFonts w:eastAsia="Calibri" w:cs="Arial"/>
                  <w:sz w:val="20"/>
                  <w:szCs w:val="20"/>
                </w:rPr>
                <w:t>/clients/</w:t>
              </w:r>
              <w:proofErr w:type="spellStart"/>
              <w:r w:rsidR="00062C48">
                <w:rPr>
                  <w:rStyle w:val="Hyperlink"/>
                  <w:rFonts w:eastAsia="Calibri" w:cs="Arial"/>
                  <w:sz w:val="20"/>
                  <w:szCs w:val="20"/>
                </w:rPr>
                <w:t>medicaid</w:t>
              </w:r>
              <w:proofErr w:type="spellEnd"/>
              <w:r w:rsidR="00062C48">
                <w:rPr>
                  <w:rStyle w:val="Hyperlink"/>
                  <w:rFonts w:eastAsia="Calibri" w:cs="Arial"/>
                  <w:sz w:val="20"/>
                  <w:szCs w:val="20"/>
                </w:rPr>
                <w:t>/</w:t>
              </w:r>
            </w:hyperlink>
          </w:p>
          <w:p w14:paraId="0348EC29" w14:textId="77777777" w:rsidR="00062C48" w:rsidRDefault="00062C48">
            <w:pPr>
              <w:widowControl w:val="0"/>
              <w:kinsoku w:val="0"/>
              <w:overflowPunct w:val="0"/>
              <w:spacing w:before="1" w:line="229" w:lineRule="exact"/>
              <w:rPr>
                <w:rFonts w:eastAsia="Calibri" w:cs="Arial"/>
                <w:sz w:val="20"/>
                <w:szCs w:val="20"/>
              </w:rPr>
            </w:pPr>
            <w:r>
              <w:rPr>
                <w:rFonts w:eastAsia="Calibri" w:cs="Arial"/>
                <w:sz w:val="20"/>
                <w:szCs w:val="20"/>
              </w:rPr>
              <w:t>Medicaid</w:t>
            </w:r>
            <w:r>
              <w:rPr>
                <w:rFonts w:eastAsia="Calibri" w:cs="Arial"/>
                <w:spacing w:val="-4"/>
                <w:sz w:val="20"/>
                <w:szCs w:val="20"/>
              </w:rPr>
              <w:t xml:space="preserve"> </w:t>
            </w:r>
            <w:r>
              <w:rPr>
                <w:rFonts w:eastAsia="Calibri" w:cs="Arial"/>
                <w:sz w:val="20"/>
                <w:szCs w:val="20"/>
              </w:rPr>
              <w:t>Phone:</w:t>
            </w:r>
            <w:r>
              <w:rPr>
                <w:rFonts w:eastAsia="Calibri" w:cs="Arial"/>
                <w:spacing w:val="-5"/>
                <w:sz w:val="20"/>
                <w:szCs w:val="20"/>
              </w:rPr>
              <w:t xml:space="preserve"> </w:t>
            </w:r>
            <w:r>
              <w:rPr>
                <w:rFonts w:eastAsia="Calibri" w:cs="Arial"/>
                <w:sz w:val="20"/>
                <w:szCs w:val="20"/>
              </w:rPr>
              <w:t>609-631-2392</w:t>
            </w:r>
          </w:p>
          <w:p w14:paraId="1F989340" w14:textId="77777777" w:rsidR="00062C48" w:rsidRDefault="00062C48">
            <w:pPr>
              <w:spacing w:before="60" w:after="60"/>
              <w:rPr>
                <w:rFonts w:eastAsia="Times New Roman" w:cs="Arial"/>
                <w:sz w:val="20"/>
                <w:szCs w:val="20"/>
              </w:rPr>
            </w:pPr>
            <w:r>
              <w:rPr>
                <w:rFonts w:eastAsia="Calibri" w:cs="Arial"/>
                <w:sz w:val="20"/>
                <w:szCs w:val="20"/>
              </w:rPr>
              <w:t>CHIP</w:t>
            </w:r>
            <w:r>
              <w:rPr>
                <w:rFonts w:eastAsia="Calibri" w:cs="Arial"/>
                <w:spacing w:val="-11"/>
                <w:sz w:val="20"/>
                <w:szCs w:val="20"/>
              </w:rPr>
              <w:t xml:space="preserve"> </w:t>
            </w:r>
            <w:r>
              <w:rPr>
                <w:rFonts w:eastAsia="Calibri" w:cs="Arial"/>
                <w:sz w:val="20"/>
                <w:szCs w:val="20"/>
              </w:rPr>
              <w:t>Website:</w:t>
            </w:r>
            <w:r>
              <w:rPr>
                <w:rFonts w:eastAsia="Calibri" w:cs="Arial"/>
                <w:spacing w:val="-12"/>
                <w:sz w:val="20"/>
                <w:szCs w:val="20"/>
              </w:rPr>
              <w:t xml:space="preserve"> </w:t>
            </w:r>
            <w:hyperlink r:id="rId125" w:history="1">
              <w:r>
                <w:rPr>
                  <w:rStyle w:val="Hyperlink"/>
                  <w:rFonts w:eastAsia="Calibri" w:cs="Arial"/>
                  <w:sz w:val="20"/>
                  <w:szCs w:val="20"/>
                </w:rPr>
                <w:t>http://www.njfamilycare.org/index.html</w:t>
              </w:r>
            </w:hyperlink>
            <w:r>
              <w:rPr>
                <w:rFonts w:eastAsia="Calibri" w:cs="Arial"/>
                <w:color w:val="0000FF"/>
                <w:spacing w:val="-47"/>
                <w:sz w:val="20"/>
                <w:szCs w:val="20"/>
              </w:rPr>
              <w:t xml:space="preserve"> </w:t>
            </w:r>
            <w:r>
              <w:rPr>
                <w:rFonts w:eastAsia="Calibri" w:cs="Arial"/>
                <w:color w:val="000000"/>
                <w:sz w:val="20"/>
                <w:szCs w:val="20"/>
              </w:rPr>
              <w:t>CHIP</w:t>
            </w:r>
            <w:r>
              <w:rPr>
                <w:rFonts w:eastAsia="Calibri" w:cs="Arial"/>
                <w:color w:val="000000"/>
                <w:spacing w:val="1"/>
                <w:sz w:val="20"/>
                <w:szCs w:val="20"/>
              </w:rPr>
              <w:t xml:space="preserve"> </w:t>
            </w:r>
            <w:r>
              <w:rPr>
                <w:rFonts w:eastAsia="Calibri" w:cs="Arial"/>
                <w:color w:val="000000"/>
                <w:sz w:val="20"/>
                <w:szCs w:val="20"/>
              </w:rPr>
              <w:t>Phone: 1-800-701-0710</w:t>
            </w:r>
          </w:p>
        </w:tc>
        <w:tc>
          <w:tcPr>
            <w:tcW w:w="2543" w:type="pct"/>
            <w:tcBorders>
              <w:top w:val="single" w:sz="4" w:space="0" w:color="auto"/>
              <w:left w:val="single" w:sz="4" w:space="0" w:color="auto"/>
              <w:bottom w:val="single" w:sz="4" w:space="0" w:color="auto"/>
              <w:right w:val="single" w:sz="4" w:space="0" w:color="auto"/>
            </w:tcBorders>
            <w:hideMark/>
          </w:tcPr>
          <w:p w14:paraId="3B55B420"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8"/>
                <w:sz w:val="20"/>
                <w:szCs w:val="20"/>
              </w:rPr>
              <w:t xml:space="preserve"> </w:t>
            </w:r>
            <w:hyperlink r:id="rId126" w:history="1">
              <w:r>
                <w:rPr>
                  <w:rStyle w:val="Hyperlink"/>
                  <w:rFonts w:eastAsia="Calibri" w:cs="Arial"/>
                  <w:sz w:val="20"/>
                  <w:szCs w:val="20"/>
                </w:rPr>
                <w:t>http://gethipptexas.com/</w:t>
              </w:r>
            </w:hyperlink>
          </w:p>
          <w:p w14:paraId="61EC111B"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1-800-440-0493</w:t>
            </w:r>
          </w:p>
        </w:tc>
      </w:tr>
      <w:tr w:rsidR="00062C48" w14:paraId="404CB97D" w14:textId="77777777" w:rsidTr="00062C48">
        <w:trPr>
          <w:trHeight w:val="70"/>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DFC0728" w14:textId="77777777" w:rsidR="00062C48" w:rsidRDefault="00062C48">
            <w:pPr>
              <w:jc w:val="center"/>
              <w:rPr>
                <w:rFonts w:eastAsia="Times New Roman" w:cs="Arial"/>
                <w:b/>
                <w:sz w:val="24"/>
                <w:szCs w:val="24"/>
              </w:rPr>
            </w:pPr>
            <w:r>
              <w:rPr>
                <w:rFonts w:eastAsia="Calibri" w:cs="Arial"/>
                <w:b/>
                <w:bCs/>
                <w:sz w:val="24"/>
                <w:szCs w:val="24"/>
              </w:rPr>
              <w:t>NEW</w:t>
            </w:r>
            <w:r>
              <w:rPr>
                <w:rFonts w:eastAsia="Calibri" w:cs="Arial"/>
                <w:b/>
                <w:bCs/>
                <w:spacing w:val="-8"/>
                <w:sz w:val="24"/>
                <w:szCs w:val="24"/>
              </w:rPr>
              <w:t xml:space="preserve"> </w:t>
            </w:r>
            <w:r>
              <w:rPr>
                <w:rFonts w:eastAsia="Calibri" w:cs="Arial"/>
                <w:b/>
                <w:bCs/>
                <w:sz w:val="24"/>
                <w:szCs w:val="24"/>
              </w:rPr>
              <w:t>YORK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8AB579B" w14:textId="77777777" w:rsidR="00062C48" w:rsidRDefault="00062C48">
            <w:pPr>
              <w:jc w:val="center"/>
              <w:rPr>
                <w:rFonts w:eastAsia="Times New Roman" w:cs="Arial"/>
                <w:b/>
                <w:sz w:val="24"/>
                <w:szCs w:val="24"/>
              </w:rPr>
            </w:pPr>
            <w:r>
              <w:rPr>
                <w:rFonts w:eastAsia="Calibri" w:cs="Arial"/>
                <w:b/>
                <w:bCs/>
                <w:sz w:val="24"/>
                <w:szCs w:val="24"/>
              </w:rPr>
              <w:t>UTAH – Medicaid and</w:t>
            </w:r>
            <w:r>
              <w:rPr>
                <w:rFonts w:eastAsia="Calibri" w:cs="Arial"/>
                <w:b/>
                <w:bCs/>
                <w:spacing w:val="-1"/>
                <w:sz w:val="24"/>
                <w:szCs w:val="24"/>
              </w:rPr>
              <w:t xml:space="preserve"> </w:t>
            </w:r>
            <w:r>
              <w:rPr>
                <w:rFonts w:eastAsia="Calibri" w:cs="Arial"/>
                <w:b/>
                <w:bCs/>
                <w:sz w:val="24"/>
                <w:szCs w:val="24"/>
              </w:rPr>
              <w:t>CHIP</w:t>
            </w:r>
          </w:p>
        </w:tc>
      </w:tr>
      <w:tr w:rsidR="00062C48" w14:paraId="5800E6CD" w14:textId="77777777" w:rsidTr="00062C48">
        <w:trPr>
          <w:trHeight w:val="522"/>
          <w:jc w:val="center"/>
        </w:trPr>
        <w:tc>
          <w:tcPr>
            <w:tcW w:w="2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4C4A1"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13"/>
                <w:sz w:val="20"/>
                <w:szCs w:val="20"/>
              </w:rPr>
              <w:t xml:space="preserve"> </w:t>
            </w:r>
            <w:hyperlink r:id="rId127" w:history="1">
              <w:r>
                <w:rPr>
                  <w:rStyle w:val="Hyperlink"/>
                  <w:rFonts w:eastAsia="Calibri" w:cs="Arial"/>
                  <w:sz w:val="20"/>
                  <w:szCs w:val="20"/>
                </w:rPr>
                <w:t>https://www.health.ny.gov/health_care/medicaid/</w:t>
              </w:r>
            </w:hyperlink>
          </w:p>
          <w:p w14:paraId="4CA8349F" w14:textId="77777777" w:rsidR="00062C48" w:rsidRDefault="00062C48">
            <w:pPr>
              <w:spacing w:before="60" w:after="60"/>
              <w:rPr>
                <w:rFonts w:eastAsia="Calibri"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1-800-541-2831</w:t>
            </w:r>
          </w:p>
          <w:p w14:paraId="6BF79352" w14:textId="77777777" w:rsidR="00062C48" w:rsidRDefault="00062C48">
            <w:pPr>
              <w:spacing w:before="60" w:after="60"/>
              <w:rPr>
                <w:rFonts w:eastAsia="Calibri" w:cs="Arial"/>
                <w:sz w:val="20"/>
                <w:szCs w:val="20"/>
              </w:rPr>
            </w:pPr>
          </w:p>
        </w:tc>
        <w:tc>
          <w:tcPr>
            <w:tcW w:w="25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BAFA5"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Medicaid</w:t>
            </w:r>
            <w:r>
              <w:rPr>
                <w:rFonts w:eastAsia="Calibri" w:cs="Arial"/>
                <w:spacing w:val="-7"/>
                <w:sz w:val="20"/>
                <w:szCs w:val="20"/>
              </w:rPr>
              <w:t xml:space="preserve"> </w:t>
            </w:r>
            <w:r>
              <w:rPr>
                <w:rFonts w:eastAsia="Calibri" w:cs="Arial"/>
                <w:sz w:val="20"/>
                <w:szCs w:val="20"/>
              </w:rPr>
              <w:t>Website:</w:t>
            </w:r>
            <w:r>
              <w:rPr>
                <w:rFonts w:eastAsia="Calibri" w:cs="Arial"/>
                <w:spacing w:val="-8"/>
                <w:sz w:val="20"/>
                <w:szCs w:val="20"/>
              </w:rPr>
              <w:t xml:space="preserve"> </w:t>
            </w:r>
            <w:hyperlink r:id="rId128" w:history="1">
              <w:r>
                <w:rPr>
                  <w:rStyle w:val="Hyperlink"/>
                  <w:rFonts w:eastAsia="Calibri" w:cs="Arial"/>
                  <w:sz w:val="20"/>
                  <w:szCs w:val="20"/>
                </w:rPr>
                <w:t>https://medicaid.utah.gov/</w:t>
              </w:r>
            </w:hyperlink>
          </w:p>
          <w:p w14:paraId="6DEE1458" w14:textId="77777777" w:rsidR="00062C48" w:rsidRDefault="00062C48">
            <w:pPr>
              <w:spacing w:before="60" w:after="60"/>
              <w:rPr>
                <w:rFonts w:eastAsia="Calibri" w:cs="Arial"/>
                <w:color w:val="0000FF"/>
                <w:spacing w:val="-47"/>
                <w:sz w:val="20"/>
                <w:szCs w:val="20"/>
              </w:rPr>
            </w:pPr>
            <w:r>
              <w:rPr>
                <w:rFonts w:eastAsia="Calibri" w:cs="Arial"/>
                <w:sz w:val="20"/>
                <w:szCs w:val="20"/>
              </w:rPr>
              <w:t>CHIP</w:t>
            </w:r>
            <w:r>
              <w:rPr>
                <w:rFonts w:eastAsia="Calibri" w:cs="Arial"/>
                <w:spacing w:val="-10"/>
                <w:sz w:val="20"/>
                <w:szCs w:val="20"/>
              </w:rPr>
              <w:t xml:space="preserve"> </w:t>
            </w:r>
            <w:r>
              <w:rPr>
                <w:rFonts w:eastAsia="Calibri" w:cs="Arial"/>
                <w:sz w:val="20"/>
                <w:szCs w:val="20"/>
              </w:rPr>
              <w:t>Website:</w:t>
            </w:r>
            <w:r>
              <w:rPr>
                <w:rFonts w:eastAsia="Calibri" w:cs="Arial"/>
                <w:spacing w:val="-12"/>
                <w:sz w:val="20"/>
                <w:szCs w:val="20"/>
              </w:rPr>
              <w:t xml:space="preserve"> </w:t>
            </w:r>
            <w:hyperlink r:id="rId129" w:history="1">
              <w:r>
                <w:rPr>
                  <w:rStyle w:val="Hyperlink"/>
                  <w:rFonts w:eastAsia="Calibri" w:cs="Arial"/>
                  <w:sz w:val="20"/>
                  <w:szCs w:val="20"/>
                </w:rPr>
                <w:t>http://health.utah.gov/chip</w:t>
              </w:r>
            </w:hyperlink>
            <w:r>
              <w:rPr>
                <w:rFonts w:eastAsia="Calibri" w:cs="Arial"/>
                <w:color w:val="0000FF"/>
                <w:spacing w:val="-47"/>
                <w:sz w:val="20"/>
                <w:szCs w:val="20"/>
              </w:rPr>
              <w:t xml:space="preserve">                                                                                                           </w:t>
            </w:r>
          </w:p>
          <w:p w14:paraId="618F7824" w14:textId="77777777" w:rsidR="00062C48" w:rsidRDefault="00062C48">
            <w:pPr>
              <w:spacing w:before="60" w:after="60"/>
              <w:rPr>
                <w:rFonts w:eastAsia="Times New Roman" w:cs="Arial"/>
                <w:sz w:val="20"/>
                <w:szCs w:val="20"/>
              </w:rPr>
            </w:pPr>
            <w:r>
              <w:rPr>
                <w:rFonts w:eastAsia="Calibri" w:cs="Arial"/>
                <w:color w:val="0000FF"/>
                <w:spacing w:val="-47"/>
                <w:sz w:val="20"/>
                <w:szCs w:val="20"/>
              </w:rPr>
              <w:t xml:space="preserve"> </w:t>
            </w:r>
            <w:r>
              <w:rPr>
                <w:rFonts w:eastAsia="Calibri" w:cs="Arial"/>
                <w:color w:val="000000"/>
                <w:sz w:val="20"/>
                <w:szCs w:val="20"/>
              </w:rPr>
              <w:t>Phone:</w:t>
            </w:r>
            <w:r>
              <w:rPr>
                <w:rFonts w:eastAsia="Calibri" w:cs="Arial"/>
                <w:color w:val="000000"/>
                <w:spacing w:val="-1"/>
                <w:sz w:val="20"/>
                <w:szCs w:val="20"/>
              </w:rPr>
              <w:t xml:space="preserve"> </w:t>
            </w:r>
            <w:r>
              <w:rPr>
                <w:rFonts w:eastAsia="Calibri" w:cs="Arial"/>
                <w:color w:val="000000"/>
                <w:sz w:val="20"/>
                <w:szCs w:val="20"/>
              </w:rPr>
              <w:t>1-877-543-7669</w:t>
            </w:r>
          </w:p>
        </w:tc>
      </w:tr>
      <w:tr w:rsidR="00062C48" w14:paraId="18FC712E" w14:textId="77777777" w:rsidTr="00062C48">
        <w:trPr>
          <w:trHeight w:val="342"/>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A32BA0" w14:textId="77777777" w:rsidR="00062C48" w:rsidRDefault="00062C48">
            <w:pPr>
              <w:jc w:val="center"/>
              <w:rPr>
                <w:rFonts w:eastAsia="Times New Roman" w:cs="Arial"/>
                <w:b/>
                <w:sz w:val="24"/>
                <w:szCs w:val="24"/>
              </w:rPr>
            </w:pPr>
            <w:r>
              <w:rPr>
                <w:rFonts w:eastAsia="Calibri" w:cs="Arial"/>
                <w:b/>
                <w:bCs/>
                <w:sz w:val="24"/>
                <w:szCs w:val="24"/>
              </w:rPr>
              <w:t>NORTH</w:t>
            </w:r>
            <w:r>
              <w:rPr>
                <w:rFonts w:eastAsia="Calibri" w:cs="Arial"/>
                <w:b/>
                <w:bCs/>
                <w:spacing w:val="-9"/>
                <w:sz w:val="24"/>
                <w:szCs w:val="24"/>
              </w:rPr>
              <w:t xml:space="preserve"> </w:t>
            </w:r>
            <w:r>
              <w:rPr>
                <w:rFonts w:eastAsia="Calibri" w:cs="Arial"/>
                <w:b/>
                <w:bCs/>
                <w:sz w:val="24"/>
                <w:szCs w:val="24"/>
              </w:rPr>
              <w:t>CAROLINA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CD7B35" w14:textId="77777777" w:rsidR="00062C48" w:rsidRDefault="00062C48">
            <w:pPr>
              <w:jc w:val="center"/>
              <w:rPr>
                <w:rFonts w:eastAsia="Times New Roman" w:cs="Arial"/>
                <w:b/>
                <w:sz w:val="24"/>
                <w:szCs w:val="24"/>
              </w:rPr>
            </w:pPr>
            <w:r>
              <w:rPr>
                <w:rFonts w:eastAsia="Calibri" w:cs="Arial"/>
                <w:b/>
                <w:bCs/>
                <w:sz w:val="24"/>
                <w:szCs w:val="24"/>
              </w:rPr>
              <w:t>VERMONT – Medicaid</w:t>
            </w:r>
          </w:p>
        </w:tc>
      </w:tr>
      <w:tr w:rsidR="00062C48" w14:paraId="5589835B" w14:textId="77777777" w:rsidTr="00062C48">
        <w:trPr>
          <w:trHeight w:val="522"/>
          <w:jc w:val="center"/>
        </w:trPr>
        <w:tc>
          <w:tcPr>
            <w:tcW w:w="2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8EABC8"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lastRenderedPageBreak/>
              <w:t>Website:</w:t>
            </w:r>
            <w:r>
              <w:rPr>
                <w:rFonts w:eastAsia="Calibri" w:cs="Arial"/>
                <w:spacing w:val="37"/>
                <w:sz w:val="20"/>
                <w:szCs w:val="20"/>
              </w:rPr>
              <w:t xml:space="preserve"> </w:t>
            </w:r>
            <w:hyperlink r:id="rId130" w:history="1">
              <w:r>
                <w:rPr>
                  <w:rStyle w:val="Hyperlink"/>
                  <w:rFonts w:eastAsia="Calibri" w:cs="Arial"/>
                  <w:sz w:val="20"/>
                  <w:szCs w:val="20"/>
                </w:rPr>
                <w:t>https://medicaid.ncdhhs.gov/</w:t>
              </w:r>
            </w:hyperlink>
          </w:p>
          <w:p w14:paraId="2760E8BB"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46"/>
                <w:sz w:val="20"/>
                <w:szCs w:val="20"/>
              </w:rPr>
              <w:t xml:space="preserve"> </w:t>
            </w:r>
            <w:r>
              <w:rPr>
                <w:rFonts w:eastAsia="Calibri" w:cs="Arial"/>
                <w:sz w:val="20"/>
                <w:szCs w:val="20"/>
              </w:rPr>
              <w:t>919-855-4100</w:t>
            </w:r>
          </w:p>
        </w:tc>
        <w:tc>
          <w:tcPr>
            <w:tcW w:w="25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D15F0"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13"/>
                <w:sz w:val="20"/>
                <w:szCs w:val="20"/>
              </w:rPr>
              <w:t xml:space="preserve"> </w:t>
            </w:r>
            <w:hyperlink r:id="rId131" w:history="1">
              <w:r>
                <w:rPr>
                  <w:rStyle w:val="Hyperlink"/>
                  <w:rFonts w:eastAsia="Calibri" w:cs="Arial"/>
                  <w:sz w:val="20"/>
                  <w:szCs w:val="20"/>
                </w:rPr>
                <w:t>http://www.greenmountaincare.org/</w:t>
              </w:r>
            </w:hyperlink>
          </w:p>
          <w:p w14:paraId="15CF8762"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1-800-250-8427</w:t>
            </w:r>
          </w:p>
        </w:tc>
      </w:tr>
      <w:tr w:rsidR="00062C48" w14:paraId="3300FB94" w14:textId="77777777" w:rsidTr="00062C48">
        <w:trPr>
          <w:trHeight w:val="324"/>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12236" w14:textId="77777777" w:rsidR="00062C48" w:rsidRDefault="00062C48">
            <w:pPr>
              <w:jc w:val="center"/>
              <w:rPr>
                <w:rFonts w:eastAsia="Times New Roman" w:cs="Arial"/>
                <w:b/>
                <w:sz w:val="24"/>
                <w:szCs w:val="24"/>
              </w:rPr>
            </w:pPr>
            <w:r>
              <w:rPr>
                <w:rFonts w:eastAsia="Calibri" w:cs="Arial"/>
                <w:b/>
                <w:bCs/>
                <w:sz w:val="24"/>
                <w:szCs w:val="24"/>
              </w:rPr>
              <w:t>NORTH</w:t>
            </w:r>
            <w:r>
              <w:rPr>
                <w:rFonts w:eastAsia="Calibri" w:cs="Arial"/>
                <w:b/>
                <w:bCs/>
                <w:spacing w:val="-9"/>
                <w:sz w:val="24"/>
                <w:szCs w:val="24"/>
              </w:rPr>
              <w:t xml:space="preserve"> </w:t>
            </w:r>
            <w:r>
              <w:rPr>
                <w:rFonts w:eastAsia="Calibri" w:cs="Arial"/>
                <w:b/>
                <w:bCs/>
                <w:sz w:val="24"/>
                <w:szCs w:val="24"/>
              </w:rPr>
              <w:t>DAKOTA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A3786" w14:textId="77777777" w:rsidR="00062C48" w:rsidRDefault="00062C48">
            <w:pPr>
              <w:jc w:val="center"/>
              <w:rPr>
                <w:rFonts w:eastAsia="Times New Roman" w:cs="Arial"/>
                <w:b/>
                <w:sz w:val="24"/>
                <w:szCs w:val="24"/>
              </w:rPr>
            </w:pPr>
            <w:r>
              <w:rPr>
                <w:rFonts w:eastAsia="Calibri" w:cs="Arial"/>
                <w:b/>
                <w:bCs/>
                <w:sz w:val="24"/>
                <w:szCs w:val="24"/>
              </w:rPr>
              <w:t>VIRGINIA – Medicaid and</w:t>
            </w:r>
            <w:r>
              <w:rPr>
                <w:rFonts w:eastAsia="Calibri" w:cs="Arial"/>
                <w:b/>
                <w:bCs/>
                <w:spacing w:val="-1"/>
                <w:sz w:val="24"/>
                <w:szCs w:val="24"/>
              </w:rPr>
              <w:t xml:space="preserve"> </w:t>
            </w:r>
            <w:r>
              <w:rPr>
                <w:rFonts w:eastAsia="Calibri" w:cs="Arial"/>
                <w:b/>
                <w:bCs/>
                <w:sz w:val="24"/>
                <w:szCs w:val="24"/>
              </w:rPr>
              <w:t>CHIP</w:t>
            </w:r>
          </w:p>
        </w:tc>
      </w:tr>
      <w:tr w:rsidR="00062C48" w14:paraId="1147CB76" w14:textId="77777777" w:rsidTr="00062C48">
        <w:trPr>
          <w:trHeight w:val="693"/>
          <w:jc w:val="center"/>
        </w:trPr>
        <w:tc>
          <w:tcPr>
            <w:tcW w:w="2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C025D2" w14:textId="77777777" w:rsidR="00062C48" w:rsidRDefault="00062C48">
            <w:pPr>
              <w:widowControl w:val="0"/>
              <w:kinsoku w:val="0"/>
              <w:overflowPunct w:val="0"/>
              <w:spacing w:line="230" w:lineRule="auto"/>
              <w:rPr>
                <w:rFonts w:eastAsia="Calibri" w:cs="Arial"/>
                <w:color w:val="0000FF"/>
                <w:spacing w:val="-1"/>
                <w:sz w:val="20"/>
                <w:szCs w:val="20"/>
              </w:rPr>
            </w:pPr>
            <w:r>
              <w:rPr>
                <w:rFonts w:eastAsia="Calibri" w:cs="Arial"/>
                <w:sz w:val="20"/>
                <w:szCs w:val="20"/>
              </w:rPr>
              <w:t>Website:</w:t>
            </w:r>
            <w:r>
              <w:rPr>
                <w:rFonts w:eastAsia="Calibri" w:cs="Arial"/>
                <w:spacing w:val="1"/>
                <w:sz w:val="20"/>
                <w:szCs w:val="20"/>
              </w:rPr>
              <w:t xml:space="preserve"> </w:t>
            </w:r>
            <w:hyperlink r:id="rId132" w:history="1">
              <w:r>
                <w:rPr>
                  <w:rStyle w:val="Hyperlink"/>
                  <w:rFonts w:eastAsia="Calibri" w:cs="Arial"/>
                  <w:spacing w:val="-1"/>
                  <w:sz w:val="20"/>
                  <w:szCs w:val="20"/>
                </w:rPr>
                <w:t>http://www.nd.gov/dhs/services/medicalserv/medicaid/</w:t>
              </w:r>
            </w:hyperlink>
          </w:p>
          <w:p w14:paraId="3177C6F3"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1-844-854-4825</w:t>
            </w:r>
          </w:p>
        </w:tc>
        <w:tc>
          <w:tcPr>
            <w:tcW w:w="25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183410" w14:textId="77777777" w:rsidR="00062C48" w:rsidRDefault="00062C48">
            <w:pPr>
              <w:widowControl w:val="0"/>
              <w:kinsoku w:val="0"/>
              <w:overflowPunct w:val="0"/>
              <w:spacing w:line="230" w:lineRule="auto"/>
              <w:rPr>
                <w:rFonts w:eastAsia="Calibri" w:cs="Arial"/>
                <w:color w:val="0000FF"/>
                <w:sz w:val="20"/>
                <w:szCs w:val="20"/>
              </w:rPr>
            </w:pPr>
            <w:r>
              <w:rPr>
                <w:rFonts w:eastAsia="Calibri" w:cs="Arial"/>
                <w:sz w:val="20"/>
                <w:szCs w:val="20"/>
              </w:rPr>
              <w:t>Website:</w:t>
            </w:r>
            <w:r>
              <w:rPr>
                <w:rFonts w:eastAsia="Calibri" w:cs="Arial"/>
                <w:spacing w:val="1"/>
                <w:sz w:val="20"/>
                <w:szCs w:val="20"/>
              </w:rPr>
              <w:t xml:space="preserve"> </w:t>
            </w:r>
            <w:hyperlink r:id="rId133" w:history="1">
              <w:r>
                <w:rPr>
                  <w:rStyle w:val="Hyperlink"/>
                  <w:rFonts w:eastAsia="Calibri" w:cs="Arial"/>
                  <w:sz w:val="20"/>
                  <w:szCs w:val="20"/>
                </w:rPr>
                <w:t>https://www.coverva.org/en/famis-select</w:t>
              </w:r>
            </w:hyperlink>
            <w:r>
              <w:rPr>
                <w:rFonts w:eastAsia="Calibri" w:cs="Arial"/>
                <w:color w:val="0000FF"/>
                <w:spacing w:val="-47"/>
                <w:sz w:val="20"/>
                <w:szCs w:val="20"/>
              </w:rPr>
              <w:t xml:space="preserve"> </w:t>
            </w:r>
            <w:hyperlink r:id="rId134" w:history="1">
              <w:r>
                <w:rPr>
                  <w:rStyle w:val="Hyperlink"/>
                  <w:rFonts w:eastAsia="Calibri" w:cs="Arial"/>
                  <w:sz w:val="20"/>
                  <w:szCs w:val="20"/>
                </w:rPr>
                <w:t>https://www.coverva.org/en/hipp</w:t>
              </w:r>
            </w:hyperlink>
          </w:p>
          <w:p w14:paraId="4A923735" w14:textId="77777777" w:rsidR="00062C48" w:rsidRDefault="00062C48">
            <w:pPr>
              <w:widowControl w:val="0"/>
              <w:kinsoku w:val="0"/>
              <w:overflowPunct w:val="0"/>
              <w:spacing w:line="276" w:lineRule="auto"/>
              <w:rPr>
                <w:rFonts w:eastAsia="Calibri" w:cs="Arial"/>
                <w:sz w:val="20"/>
                <w:szCs w:val="20"/>
              </w:rPr>
            </w:pPr>
            <w:r>
              <w:rPr>
                <w:rFonts w:eastAsia="Calibri" w:cs="Arial"/>
                <w:sz w:val="20"/>
                <w:szCs w:val="20"/>
              </w:rPr>
              <w:t>Medicaid</w:t>
            </w:r>
            <w:r>
              <w:rPr>
                <w:rFonts w:eastAsia="Calibri" w:cs="Arial"/>
                <w:spacing w:val="-2"/>
                <w:sz w:val="20"/>
                <w:szCs w:val="20"/>
              </w:rPr>
              <w:t xml:space="preserve"> </w:t>
            </w:r>
            <w:r>
              <w:rPr>
                <w:rFonts w:eastAsia="Calibri" w:cs="Arial"/>
                <w:sz w:val="20"/>
                <w:szCs w:val="20"/>
              </w:rPr>
              <w:t>Phone:1-800-432-5924</w:t>
            </w:r>
          </w:p>
          <w:p w14:paraId="665CCD95" w14:textId="77777777" w:rsidR="00062C48" w:rsidRDefault="00062C48">
            <w:pPr>
              <w:spacing w:before="60" w:after="60"/>
              <w:rPr>
                <w:rFonts w:eastAsia="Times New Roman" w:cs="Arial"/>
                <w:sz w:val="20"/>
                <w:szCs w:val="20"/>
              </w:rPr>
            </w:pPr>
            <w:r>
              <w:rPr>
                <w:rFonts w:eastAsia="Calibri" w:cs="Arial"/>
                <w:sz w:val="20"/>
                <w:szCs w:val="20"/>
              </w:rPr>
              <w:t>CHIP Phone:1-800-432-5924</w:t>
            </w:r>
          </w:p>
        </w:tc>
      </w:tr>
      <w:tr w:rsidR="00062C48" w14:paraId="2B99D131" w14:textId="77777777" w:rsidTr="00062C48">
        <w:trPr>
          <w:trHeight w:val="333"/>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552ACA" w14:textId="77777777" w:rsidR="00062C48" w:rsidRDefault="00062C48">
            <w:pPr>
              <w:jc w:val="center"/>
              <w:rPr>
                <w:rFonts w:eastAsia="Times New Roman" w:cs="Arial"/>
                <w:b/>
                <w:sz w:val="24"/>
                <w:szCs w:val="24"/>
              </w:rPr>
            </w:pPr>
            <w:r>
              <w:rPr>
                <w:rFonts w:eastAsia="Calibri" w:cs="Arial"/>
                <w:b/>
                <w:bCs/>
                <w:sz w:val="24"/>
                <w:szCs w:val="24"/>
              </w:rPr>
              <w:t>OKLAHOMA-Medicaid</w:t>
            </w:r>
            <w:r>
              <w:rPr>
                <w:rFonts w:eastAsia="Calibri" w:cs="Arial"/>
                <w:b/>
                <w:bCs/>
                <w:spacing w:val="3"/>
                <w:sz w:val="24"/>
                <w:szCs w:val="24"/>
              </w:rPr>
              <w:t xml:space="preserve"> </w:t>
            </w:r>
            <w:r>
              <w:rPr>
                <w:rFonts w:eastAsia="Calibri" w:cs="Arial"/>
                <w:b/>
                <w:bCs/>
                <w:sz w:val="24"/>
                <w:szCs w:val="24"/>
              </w:rPr>
              <w:t>and</w:t>
            </w:r>
            <w:r>
              <w:rPr>
                <w:rFonts w:eastAsia="Calibri" w:cs="Arial"/>
                <w:b/>
                <w:bCs/>
                <w:spacing w:val="2"/>
                <w:sz w:val="24"/>
                <w:szCs w:val="24"/>
              </w:rPr>
              <w:t xml:space="preserve"> </w:t>
            </w:r>
            <w:r>
              <w:rPr>
                <w:rFonts w:eastAsia="Calibri" w:cs="Arial"/>
                <w:b/>
                <w:bCs/>
                <w:sz w:val="24"/>
                <w:szCs w:val="24"/>
              </w:rPr>
              <w:t>CHIP</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572E5A" w14:textId="77777777" w:rsidR="00062C48" w:rsidRDefault="00062C48">
            <w:pPr>
              <w:jc w:val="center"/>
              <w:rPr>
                <w:rFonts w:eastAsia="Times New Roman" w:cs="Arial"/>
                <w:b/>
                <w:sz w:val="24"/>
                <w:szCs w:val="24"/>
              </w:rPr>
            </w:pPr>
            <w:r>
              <w:rPr>
                <w:rFonts w:eastAsia="Calibri" w:cs="Arial"/>
                <w:b/>
                <w:bCs/>
                <w:sz w:val="24"/>
                <w:szCs w:val="24"/>
              </w:rPr>
              <w:t>WASHINGTON – Medicaid</w:t>
            </w:r>
          </w:p>
        </w:tc>
      </w:tr>
      <w:tr w:rsidR="00062C48" w14:paraId="272954DE" w14:textId="77777777" w:rsidTr="00062C48">
        <w:trPr>
          <w:trHeight w:val="530"/>
          <w:jc w:val="center"/>
        </w:trPr>
        <w:tc>
          <w:tcPr>
            <w:tcW w:w="2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FB1BDE"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9"/>
                <w:sz w:val="20"/>
                <w:szCs w:val="20"/>
              </w:rPr>
              <w:t xml:space="preserve"> </w:t>
            </w:r>
            <w:hyperlink r:id="rId135" w:history="1">
              <w:r>
                <w:rPr>
                  <w:rStyle w:val="Hyperlink"/>
                  <w:rFonts w:eastAsia="Calibri" w:cs="Arial"/>
                  <w:sz w:val="20"/>
                  <w:szCs w:val="20"/>
                </w:rPr>
                <w:t>http://www.insureoklahoma.org</w:t>
              </w:r>
            </w:hyperlink>
          </w:p>
          <w:p w14:paraId="2A68FE6C"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1-888-365-3742</w:t>
            </w:r>
          </w:p>
        </w:tc>
        <w:tc>
          <w:tcPr>
            <w:tcW w:w="25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548DB"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z w:val="20"/>
                <w:szCs w:val="20"/>
              </w:rPr>
              <w:t>Website:</w:t>
            </w:r>
            <w:r>
              <w:rPr>
                <w:rFonts w:eastAsia="Calibri" w:cs="Arial"/>
                <w:spacing w:val="-10"/>
                <w:sz w:val="20"/>
                <w:szCs w:val="20"/>
              </w:rPr>
              <w:t xml:space="preserve"> </w:t>
            </w:r>
            <w:hyperlink r:id="rId136" w:history="1">
              <w:r>
                <w:rPr>
                  <w:rStyle w:val="Hyperlink"/>
                  <w:rFonts w:eastAsia="Calibri" w:cs="Arial"/>
                  <w:sz w:val="20"/>
                  <w:szCs w:val="20"/>
                </w:rPr>
                <w:t>https://www.hca.wa.gov/</w:t>
              </w:r>
            </w:hyperlink>
          </w:p>
          <w:p w14:paraId="14F8C850" w14:textId="77777777" w:rsidR="00062C48" w:rsidRDefault="00062C48">
            <w:pPr>
              <w:spacing w:before="60" w:after="60"/>
              <w:rPr>
                <w:rFonts w:eastAsia="Times New Roman" w:cs="Arial"/>
                <w:sz w:val="20"/>
                <w:szCs w:val="20"/>
              </w:rPr>
            </w:pPr>
            <w:r>
              <w:rPr>
                <w:rFonts w:eastAsia="Calibri" w:cs="Arial"/>
                <w:sz w:val="20"/>
                <w:szCs w:val="20"/>
              </w:rPr>
              <w:t>Phone:</w:t>
            </w:r>
            <w:r>
              <w:rPr>
                <w:rFonts w:eastAsia="Calibri" w:cs="Arial"/>
                <w:spacing w:val="47"/>
                <w:sz w:val="20"/>
                <w:szCs w:val="20"/>
              </w:rPr>
              <w:t xml:space="preserve"> </w:t>
            </w:r>
            <w:r>
              <w:rPr>
                <w:rFonts w:eastAsia="Calibri" w:cs="Arial"/>
                <w:sz w:val="20"/>
                <w:szCs w:val="20"/>
              </w:rPr>
              <w:t>1-800-562-3022</w:t>
            </w:r>
          </w:p>
        </w:tc>
      </w:tr>
      <w:tr w:rsidR="00062C48" w14:paraId="374A6C5C" w14:textId="77777777" w:rsidTr="00062C48">
        <w:trPr>
          <w:trHeight w:val="315"/>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99E23" w14:textId="77777777" w:rsidR="00062C48" w:rsidRDefault="00062C48">
            <w:pPr>
              <w:widowControl w:val="0"/>
              <w:kinsoku w:val="0"/>
              <w:overflowPunct w:val="0"/>
              <w:spacing w:line="217" w:lineRule="exact"/>
              <w:ind w:left="114"/>
              <w:jc w:val="center"/>
              <w:rPr>
                <w:rFonts w:eastAsia="Calibri" w:cs="Arial"/>
                <w:sz w:val="24"/>
                <w:szCs w:val="24"/>
              </w:rPr>
            </w:pPr>
            <w:r>
              <w:rPr>
                <w:rFonts w:eastAsia="Calibri" w:cs="Arial"/>
                <w:b/>
                <w:bCs/>
                <w:sz w:val="24"/>
                <w:szCs w:val="24"/>
              </w:rPr>
              <w:t>OREGON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4AE95" w14:textId="77777777" w:rsidR="00062C48" w:rsidRDefault="00062C48">
            <w:pPr>
              <w:widowControl w:val="0"/>
              <w:kinsoku w:val="0"/>
              <w:overflowPunct w:val="0"/>
              <w:spacing w:line="217" w:lineRule="exact"/>
              <w:jc w:val="center"/>
              <w:rPr>
                <w:rFonts w:eastAsia="Calibri" w:cs="Arial"/>
                <w:sz w:val="24"/>
                <w:szCs w:val="24"/>
              </w:rPr>
            </w:pPr>
            <w:r>
              <w:rPr>
                <w:rFonts w:eastAsia="Calibri" w:cs="Arial"/>
                <w:b/>
                <w:bCs/>
                <w:sz w:val="24"/>
                <w:szCs w:val="24"/>
              </w:rPr>
              <w:t>WEST</w:t>
            </w:r>
            <w:r>
              <w:rPr>
                <w:rFonts w:eastAsia="Calibri" w:cs="Arial"/>
                <w:b/>
                <w:bCs/>
                <w:spacing w:val="-5"/>
                <w:sz w:val="24"/>
                <w:szCs w:val="24"/>
              </w:rPr>
              <w:t xml:space="preserve"> </w:t>
            </w:r>
            <w:r>
              <w:rPr>
                <w:rFonts w:eastAsia="Calibri" w:cs="Arial"/>
                <w:b/>
                <w:bCs/>
                <w:sz w:val="24"/>
                <w:szCs w:val="24"/>
              </w:rPr>
              <w:t>VIRGINIA – Medicaid</w:t>
            </w:r>
            <w:r>
              <w:rPr>
                <w:rFonts w:eastAsia="Calibri" w:cs="Arial"/>
                <w:b/>
                <w:bCs/>
                <w:spacing w:val="-4"/>
                <w:sz w:val="24"/>
                <w:szCs w:val="24"/>
              </w:rPr>
              <w:t xml:space="preserve"> </w:t>
            </w:r>
            <w:r>
              <w:rPr>
                <w:rFonts w:eastAsia="Calibri" w:cs="Arial"/>
                <w:b/>
                <w:bCs/>
                <w:sz w:val="24"/>
                <w:szCs w:val="24"/>
              </w:rPr>
              <w:t>and</w:t>
            </w:r>
            <w:r>
              <w:rPr>
                <w:rFonts w:eastAsia="Calibri" w:cs="Arial"/>
                <w:b/>
                <w:bCs/>
                <w:spacing w:val="-5"/>
                <w:sz w:val="24"/>
                <w:szCs w:val="24"/>
              </w:rPr>
              <w:t xml:space="preserve"> </w:t>
            </w:r>
            <w:r>
              <w:rPr>
                <w:rFonts w:eastAsia="Calibri" w:cs="Arial"/>
                <w:b/>
                <w:bCs/>
                <w:sz w:val="24"/>
                <w:szCs w:val="24"/>
              </w:rPr>
              <w:t>CHIP</w:t>
            </w:r>
          </w:p>
        </w:tc>
      </w:tr>
      <w:tr w:rsidR="00062C48" w14:paraId="6D55BD06" w14:textId="77777777" w:rsidTr="00062C48">
        <w:trPr>
          <w:trHeight w:val="530"/>
          <w:jc w:val="center"/>
        </w:trPr>
        <w:tc>
          <w:tcPr>
            <w:tcW w:w="2457" w:type="pct"/>
            <w:tcBorders>
              <w:top w:val="single" w:sz="4" w:space="0" w:color="auto"/>
              <w:left w:val="single" w:sz="4" w:space="0" w:color="auto"/>
              <w:bottom w:val="single" w:sz="4" w:space="0" w:color="auto"/>
              <w:right w:val="single" w:sz="4" w:space="0" w:color="auto"/>
            </w:tcBorders>
            <w:hideMark/>
          </w:tcPr>
          <w:p w14:paraId="3D2BE448" w14:textId="77777777" w:rsidR="00062C48" w:rsidRDefault="00062C48">
            <w:pPr>
              <w:widowControl w:val="0"/>
              <w:kinsoku w:val="0"/>
              <w:overflowPunct w:val="0"/>
              <w:spacing w:line="217" w:lineRule="exact"/>
              <w:rPr>
                <w:rFonts w:eastAsia="Calibri" w:cs="Arial"/>
                <w:color w:val="0000FF"/>
                <w:sz w:val="20"/>
                <w:szCs w:val="20"/>
              </w:rPr>
            </w:pPr>
            <w:r>
              <w:rPr>
                <w:rFonts w:eastAsia="Calibri" w:cs="Arial"/>
                <w:spacing w:val="-1"/>
                <w:sz w:val="20"/>
                <w:szCs w:val="20"/>
              </w:rPr>
              <w:t>Website:</w:t>
            </w:r>
            <w:r>
              <w:rPr>
                <w:rFonts w:eastAsia="Calibri" w:cs="Arial"/>
                <w:spacing w:val="-10"/>
                <w:sz w:val="20"/>
                <w:szCs w:val="20"/>
              </w:rPr>
              <w:t xml:space="preserve"> </w:t>
            </w:r>
            <w:hyperlink r:id="rId137" w:history="1">
              <w:r>
                <w:rPr>
                  <w:rStyle w:val="Hyperlink"/>
                  <w:rFonts w:eastAsia="Calibri" w:cs="Arial"/>
                  <w:sz w:val="20"/>
                  <w:szCs w:val="20"/>
                </w:rPr>
                <w:t>http://healthcare.oregon.gov/Pages/index.aspx</w:t>
              </w:r>
            </w:hyperlink>
          </w:p>
          <w:p w14:paraId="57E17659" w14:textId="77777777" w:rsidR="00062C48" w:rsidRDefault="00000000">
            <w:pPr>
              <w:tabs>
                <w:tab w:val="center" w:pos="4680"/>
                <w:tab w:val="right" w:pos="9360"/>
              </w:tabs>
              <w:kinsoku w:val="0"/>
              <w:overflowPunct w:val="0"/>
              <w:spacing w:line="217" w:lineRule="exact"/>
              <w:jc w:val="both"/>
              <w:rPr>
                <w:rFonts w:eastAsia="Calibri" w:cs="Arial"/>
                <w:spacing w:val="-1"/>
                <w:sz w:val="20"/>
                <w:szCs w:val="20"/>
              </w:rPr>
            </w:pPr>
            <w:hyperlink r:id="rId138" w:history="1">
              <w:r w:rsidR="00062C48">
                <w:rPr>
                  <w:rStyle w:val="Hyperlink"/>
                  <w:rFonts w:eastAsia="Calibri" w:cs="Arial"/>
                  <w:spacing w:val="-1"/>
                  <w:sz w:val="20"/>
                  <w:szCs w:val="20"/>
                </w:rPr>
                <w:t>http://www.oregonhealthcare.gov/index-es.html</w:t>
              </w:r>
            </w:hyperlink>
            <w:r w:rsidR="00062C48">
              <w:rPr>
                <w:rFonts w:eastAsia="Calibri" w:cs="Arial"/>
                <w:color w:val="0000FF"/>
                <w:spacing w:val="-47"/>
                <w:sz w:val="20"/>
                <w:szCs w:val="20"/>
              </w:rPr>
              <w:t xml:space="preserve">                                                                           </w:t>
            </w:r>
            <w:r w:rsidR="00062C48">
              <w:rPr>
                <w:rFonts w:eastAsia="Calibri" w:cs="Arial"/>
                <w:color w:val="000000"/>
                <w:sz w:val="20"/>
                <w:szCs w:val="20"/>
              </w:rPr>
              <w:t>Phone:</w:t>
            </w:r>
            <w:r w:rsidR="00062C48">
              <w:rPr>
                <w:rFonts w:eastAsia="Calibri" w:cs="Arial"/>
                <w:color w:val="000000"/>
                <w:spacing w:val="-1"/>
                <w:sz w:val="20"/>
                <w:szCs w:val="20"/>
              </w:rPr>
              <w:t xml:space="preserve"> </w:t>
            </w:r>
            <w:r w:rsidR="00062C48">
              <w:rPr>
                <w:rFonts w:eastAsia="Calibri" w:cs="Arial"/>
                <w:color w:val="000000"/>
                <w:sz w:val="20"/>
                <w:szCs w:val="20"/>
              </w:rPr>
              <w:t>1-800-699-9075</w:t>
            </w:r>
          </w:p>
        </w:tc>
        <w:tc>
          <w:tcPr>
            <w:tcW w:w="2543" w:type="pct"/>
            <w:tcBorders>
              <w:top w:val="single" w:sz="4" w:space="0" w:color="auto"/>
              <w:left w:val="single" w:sz="4" w:space="0" w:color="auto"/>
              <w:bottom w:val="single" w:sz="4" w:space="0" w:color="auto"/>
              <w:right w:val="single" w:sz="4" w:space="0" w:color="auto"/>
            </w:tcBorders>
          </w:tcPr>
          <w:p w14:paraId="7F860626" w14:textId="77777777" w:rsidR="00062C48" w:rsidRDefault="00062C48">
            <w:pPr>
              <w:widowControl w:val="0"/>
              <w:kinsoku w:val="0"/>
              <w:overflowPunct w:val="0"/>
              <w:spacing w:line="217" w:lineRule="exact"/>
              <w:rPr>
                <w:rFonts w:eastAsia="Calibri" w:cs="Arial"/>
                <w:spacing w:val="-9"/>
                <w:sz w:val="20"/>
                <w:szCs w:val="20"/>
              </w:rPr>
            </w:pPr>
            <w:r>
              <w:rPr>
                <w:rFonts w:eastAsia="Calibri" w:cs="Arial"/>
                <w:sz w:val="20"/>
                <w:szCs w:val="20"/>
              </w:rPr>
              <w:t>Website:</w:t>
            </w:r>
            <w:r>
              <w:rPr>
                <w:rFonts w:eastAsia="Calibri" w:cs="Arial"/>
                <w:spacing w:val="-9"/>
                <w:sz w:val="20"/>
                <w:szCs w:val="20"/>
              </w:rPr>
              <w:t xml:space="preserve"> </w:t>
            </w:r>
            <w:hyperlink r:id="rId139" w:history="1">
              <w:r>
                <w:rPr>
                  <w:rStyle w:val="Hyperlink"/>
                  <w:rFonts w:eastAsia="Calibri" w:cs="Arial"/>
                  <w:sz w:val="20"/>
                  <w:szCs w:val="20"/>
                </w:rPr>
                <w:t>https://dhhr.wv.gov/bms/</w:t>
              </w:r>
            </w:hyperlink>
          </w:p>
          <w:p w14:paraId="53A6ED7E" w14:textId="77777777" w:rsidR="00062C48" w:rsidRDefault="00062C48">
            <w:pPr>
              <w:widowControl w:val="0"/>
              <w:kinsoku w:val="0"/>
              <w:overflowPunct w:val="0"/>
              <w:spacing w:line="217" w:lineRule="exact"/>
              <w:ind w:left="720"/>
              <w:rPr>
                <w:rFonts w:eastAsia="Calibri" w:cs="Arial"/>
                <w:color w:val="0000FF"/>
                <w:sz w:val="20"/>
                <w:szCs w:val="20"/>
              </w:rPr>
            </w:pPr>
            <w:r>
              <w:rPr>
                <w:rFonts w:eastAsia="Calibri" w:cs="Arial"/>
                <w:sz w:val="20"/>
                <w:szCs w:val="20"/>
              </w:rPr>
              <w:t xml:space="preserve">  </w:t>
            </w:r>
            <w:hyperlink r:id="rId140" w:history="1">
              <w:r>
                <w:rPr>
                  <w:rStyle w:val="Hyperlink"/>
                  <w:rFonts w:eastAsia="Calibri" w:cs="Arial"/>
                  <w:sz w:val="20"/>
                  <w:szCs w:val="20"/>
                </w:rPr>
                <w:t>http://mywvhipp.com/</w:t>
              </w:r>
            </w:hyperlink>
          </w:p>
          <w:p w14:paraId="45F1E732" w14:textId="77777777" w:rsidR="00062C48" w:rsidRDefault="00062C48">
            <w:pPr>
              <w:widowControl w:val="0"/>
              <w:kinsoku w:val="0"/>
              <w:overflowPunct w:val="0"/>
              <w:spacing w:line="276" w:lineRule="auto"/>
              <w:rPr>
                <w:rFonts w:eastAsia="Calibri" w:cs="Arial"/>
                <w:sz w:val="20"/>
                <w:szCs w:val="20"/>
              </w:rPr>
            </w:pPr>
          </w:p>
          <w:p w14:paraId="6C3F3CA2" w14:textId="77777777" w:rsidR="00062C48" w:rsidRDefault="00062C48">
            <w:pPr>
              <w:widowControl w:val="0"/>
              <w:kinsoku w:val="0"/>
              <w:overflowPunct w:val="0"/>
              <w:spacing w:line="276" w:lineRule="auto"/>
              <w:rPr>
                <w:rFonts w:eastAsia="Calibri" w:cs="Arial"/>
                <w:color w:val="000000"/>
                <w:sz w:val="20"/>
                <w:szCs w:val="20"/>
              </w:rPr>
            </w:pPr>
            <w:r>
              <w:rPr>
                <w:rFonts w:eastAsia="Calibri" w:cs="Arial"/>
                <w:color w:val="0000FF"/>
                <w:spacing w:val="-47"/>
                <w:sz w:val="20"/>
                <w:szCs w:val="20"/>
              </w:rPr>
              <w:t xml:space="preserve"> </w:t>
            </w:r>
            <w:r>
              <w:rPr>
                <w:rFonts w:eastAsia="Calibri" w:cs="Arial"/>
                <w:color w:val="000000"/>
                <w:sz w:val="20"/>
                <w:szCs w:val="20"/>
              </w:rPr>
              <w:t>Medicaid</w:t>
            </w:r>
            <w:r>
              <w:rPr>
                <w:rFonts w:eastAsia="Calibri" w:cs="Arial"/>
                <w:color w:val="000000"/>
                <w:spacing w:val="-3"/>
                <w:sz w:val="20"/>
                <w:szCs w:val="20"/>
              </w:rPr>
              <w:t xml:space="preserve"> </w:t>
            </w:r>
            <w:r>
              <w:rPr>
                <w:rFonts w:eastAsia="Calibri" w:cs="Arial"/>
                <w:color w:val="000000"/>
                <w:sz w:val="20"/>
                <w:szCs w:val="20"/>
              </w:rPr>
              <w:t>Phone:</w:t>
            </w:r>
            <w:r>
              <w:rPr>
                <w:rFonts w:eastAsia="Calibri" w:cs="Arial"/>
                <w:color w:val="000000"/>
                <w:spacing w:val="23"/>
                <w:sz w:val="20"/>
                <w:szCs w:val="20"/>
              </w:rPr>
              <w:t xml:space="preserve"> </w:t>
            </w:r>
            <w:r>
              <w:rPr>
                <w:rFonts w:eastAsia="Calibri" w:cs="Arial"/>
                <w:color w:val="000000"/>
                <w:sz w:val="20"/>
                <w:szCs w:val="20"/>
              </w:rPr>
              <w:t>304-558-1700</w:t>
            </w:r>
          </w:p>
          <w:p w14:paraId="5105FA07" w14:textId="77777777" w:rsidR="00062C48" w:rsidRDefault="00062C48">
            <w:pPr>
              <w:tabs>
                <w:tab w:val="center" w:pos="4680"/>
                <w:tab w:val="right" w:pos="9360"/>
              </w:tabs>
              <w:kinsoku w:val="0"/>
              <w:overflowPunct w:val="0"/>
              <w:spacing w:line="217" w:lineRule="exact"/>
              <w:jc w:val="both"/>
              <w:rPr>
                <w:rFonts w:eastAsia="Calibri" w:cs="Arial"/>
                <w:sz w:val="20"/>
                <w:szCs w:val="20"/>
              </w:rPr>
            </w:pPr>
            <w:r>
              <w:rPr>
                <w:rFonts w:eastAsia="Calibri" w:cs="Arial"/>
                <w:sz w:val="20"/>
                <w:szCs w:val="20"/>
              </w:rPr>
              <w:t>CHIP Toll-free phone: 1-855-MyWVHIPP (1-855-699-</w:t>
            </w:r>
            <w:r>
              <w:rPr>
                <w:rFonts w:eastAsia="Calibri" w:cs="Arial"/>
                <w:spacing w:val="-47"/>
                <w:sz w:val="20"/>
                <w:szCs w:val="20"/>
              </w:rPr>
              <w:t xml:space="preserve"> </w:t>
            </w:r>
            <w:r>
              <w:rPr>
                <w:rFonts w:eastAsia="Calibri" w:cs="Arial"/>
                <w:sz w:val="20"/>
                <w:szCs w:val="20"/>
              </w:rPr>
              <w:t>8447)</w:t>
            </w:r>
          </w:p>
        </w:tc>
      </w:tr>
      <w:tr w:rsidR="00062C48" w14:paraId="4E27D216" w14:textId="77777777" w:rsidTr="00062C48">
        <w:trPr>
          <w:trHeight w:val="270"/>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419142" w14:textId="77777777" w:rsidR="00062C48" w:rsidRDefault="00062C48">
            <w:pPr>
              <w:jc w:val="center"/>
              <w:rPr>
                <w:rFonts w:eastAsia="Times New Roman" w:cs="Arial"/>
                <w:b/>
                <w:sz w:val="24"/>
                <w:szCs w:val="24"/>
              </w:rPr>
            </w:pPr>
            <w:r>
              <w:rPr>
                <w:rFonts w:eastAsia="Calibri" w:cs="Arial"/>
                <w:b/>
                <w:bCs/>
              </w:rPr>
              <w:t>PENNSYLVANIA – Medicaid</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6E510B" w14:textId="77777777" w:rsidR="00062C48" w:rsidRDefault="00062C48">
            <w:pPr>
              <w:jc w:val="center"/>
              <w:rPr>
                <w:rFonts w:eastAsia="Times New Roman" w:cs="Arial"/>
                <w:b/>
                <w:sz w:val="24"/>
                <w:szCs w:val="24"/>
              </w:rPr>
            </w:pPr>
            <w:r>
              <w:rPr>
                <w:rFonts w:eastAsia="Calibri" w:cs="Arial"/>
                <w:b/>
                <w:bCs/>
              </w:rPr>
              <w:t>WISCONSIN – Medicaid and</w:t>
            </w:r>
            <w:r>
              <w:rPr>
                <w:rFonts w:eastAsia="Calibri" w:cs="Arial"/>
                <w:b/>
                <w:bCs/>
                <w:spacing w:val="-1"/>
              </w:rPr>
              <w:t xml:space="preserve"> </w:t>
            </w:r>
            <w:r>
              <w:rPr>
                <w:rFonts w:eastAsia="Calibri" w:cs="Arial"/>
                <w:b/>
                <w:bCs/>
              </w:rPr>
              <w:t>CHIP</w:t>
            </w:r>
          </w:p>
        </w:tc>
      </w:tr>
      <w:tr w:rsidR="00062C48" w14:paraId="3F47716B" w14:textId="77777777" w:rsidTr="00062C48">
        <w:trPr>
          <w:trHeight w:val="422"/>
          <w:jc w:val="center"/>
        </w:trPr>
        <w:tc>
          <w:tcPr>
            <w:tcW w:w="2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B36D95" w14:textId="77777777" w:rsidR="00062C48" w:rsidRDefault="00062C48">
            <w:pPr>
              <w:widowControl w:val="0"/>
              <w:kinsoku w:val="0"/>
              <w:overflowPunct w:val="0"/>
              <w:spacing w:line="217" w:lineRule="exact"/>
              <w:rPr>
                <w:rFonts w:eastAsia="Calibri" w:cs="Arial"/>
                <w:sz w:val="20"/>
                <w:szCs w:val="20"/>
              </w:rPr>
            </w:pPr>
            <w:r>
              <w:rPr>
                <w:rFonts w:eastAsia="Calibri" w:cs="Arial"/>
                <w:sz w:val="20"/>
                <w:szCs w:val="20"/>
              </w:rPr>
              <w:t>Website:</w:t>
            </w:r>
          </w:p>
          <w:p w14:paraId="467FD3EE" w14:textId="77777777" w:rsidR="00062C48" w:rsidRDefault="00000000">
            <w:pPr>
              <w:widowControl w:val="0"/>
              <w:kinsoku w:val="0"/>
              <w:overflowPunct w:val="0"/>
              <w:spacing w:line="276" w:lineRule="auto"/>
              <w:rPr>
                <w:rFonts w:ascii="Calibri" w:eastAsia="Calibri" w:hAnsi="Calibri" w:cs="Arial"/>
                <w:color w:val="0000FF"/>
                <w:spacing w:val="1"/>
                <w:sz w:val="20"/>
                <w:szCs w:val="20"/>
              </w:rPr>
            </w:pPr>
            <w:hyperlink r:id="rId141" w:history="1">
              <w:r w:rsidR="00062C48">
                <w:rPr>
                  <w:rStyle w:val="Hyperlink"/>
                  <w:rFonts w:eastAsia="Calibri" w:cs="Arial"/>
                  <w:sz w:val="20"/>
                  <w:szCs w:val="20"/>
                </w:rPr>
                <w:t>https://www.dhs.pa.gov/Services/Assistance/Pages/HIPP-</w:t>
              </w:r>
            </w:hyperlink>
            <w:hyperlink r:id="rId142" w:history="1">
              <w:r w:rsidR="00062C48">
                <w:rPr>
                  <w:rStyle w:val="Hyperlink"/>
                  <w:rFonts w:eastAsia="Calibri" w:cs="Arial"/>
                  <w:sz w:val="20"/>
                  <w:szCs w:val="20"/>
                </w:rPr>
                <w:t>Program.aspx</w:t>
              </w:r>
            </w:hyperlink>
          </w:p>
          <w:p w14:paraId="30F23365" w14:textId="77777777" w:rsidR="00062C48" w:rsidRDefault="00062C48">
            <w:pPr>
              <w:widowControl w:val="0"/>
              <w:kinsoku w:val="0"/>
              <w:overflowPunct w:val="0"/>
              <w:spacing w:line="276" w:lineRule="auto"/>
              <w:rPr>
                <w:rFonts w:eastAsia="Calibri" w:cs="Arial"/>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1-800-692-7462</w:t>
            </w:r>
          </w:p>
          <w:p w14:paraId="56AA6CAD" w14:textId="77777777" w:rsidR="00062C48" w:rsidRDefault="00062C48">
            <w:pPr>
              <w:widowControl w:val="0"/>
              <w:kinsoku w:val="0"/>
              <w:overflowPunct w:val="0"/>
              <w:spacing w:line="276" w:lineRule="auto"/>
              <w:rPr>
                <w:rFonts w:eastAsia="Calibri" w:cs="Arial"/>
                <w:sz w:val="20"/>
                <w:szCs w:val="20"/>
              </w:rPr>
            </w:pPr>
          </w:p>
          <w:p w14:paraId="63181185" w14:textId="77777777" w:rsidR="00062C48" w:rsidRDefault="00062C48">
            <w:pPr>
              <w:widowControl w:val="0"/>
              <w:kinsoku w:val="0"/>
              <w:overflowPunct w:val="0"/>
              <w:spacing w:line="276" w:lineRule="auto"/>
              <w:rPr>
                <w:rFonts w:eastAsia="Calibri" w:cs="Arial"/>
                <w:sz w:val="20"/>
                <w:szCs w:val="20"/>
              </w:rPr>
            </w:pPr>
          </w:p>
          <w:p w14:paraId="2D651201" w14:textId="77777777" w:rsidR="00062C48" w:rsidRDefault="00062C48">
            <w:pPr>
              <w:widowControl w:val="0"/>
              <w:kinsoku w:val="0"/>
              <w:overflowPunct w:val="0"/>
              <w:spacing w:line="276" w:lineRule="auto"/>
              <w:rPr>
                <w:rFonts w:eastAsia="Calibri" w:cs="Arial"/>
                <w:sz w:val="20"/>
                <w:szCs w:val="20"/>
              </w:rPr>
            </w:pPr>
          </w:p>
        </w:tc>
        <w:tc>
          <w:tcPr>
            <w:tcW w:w="25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707F6A" w14:textId="77777777" w:rsidR="00062C48" w:rsidRDefault="00062C48">
            <w:pPr>
              <w:widowControl w:val="0"/>
              <w:kinsoku w:val="0"/>
              <w:overflowPunct w:val="0"/>
              <w:spacing w:line="217" w:lineRule="exact"/>
              <w:rPr>
                <w:rFonts w:eastAsia="Calibri" w:cs="Arial"/>
                <w:sz w:val="20"/>
                <w:szCs w:val="20"/>
              </w:rPr>
            </w:pPr>
            <w:r>
              <w:rPr>
                <w:rFonts w:eastAsia="Calibri" w:cs="Arial"/>
                <w:sz w:val="20"/>
                <w:szCs w:val="20"/>
              </w:rPr>
              <w:t>Website:</w:t>
            </w:r>
          </w:p>
          <w:p w14:paraId="0BD4D130" w14:textId="77777777" w:rsidR="00062C48" w:rsidRDefault="00000000">
            <w:pPr>
              <w:widowControl w:val="0"/>
              <w:kinsoku w:val="0"/>
              <w:overflowPunct w:val="0"/>
              <w:spacing w:line="276" w:lineRule="auto"/>
              <w:ind w:right="485"/>
              <w:rPr>
                <w:rFonts w:eastAsia="Calibri" w:cs="Arial"/>
                <w:color w:val="0000FF"/>
                <w:sz w:val="20"/>
                <w:szCs w:val="20"/>
              </w:rPr>
            </w:pPr>
            <w:hyperlink r:id="rId143" w:history="1">
              <w:r w:rsidR="00062C48">
                <w:rPr>
                  <w:rStyle w:val="Hyperlink"/>
                  <w:rFonts w:eastAsia="Calibri" w:cs="Arial"/>
                  <w:spacing w:val="-1"/>
                  <w:sz w:val="20"/>
                  <w:szCs w:val="20"/>
                </w:rPr>
                <w:t>https://www.dhs.wisconsin.gov/badgercareplus/p-</w:t>
              </w:r>
            </w:hyperlink>
            <w:r w:rsidR="00062C48">
              <w:rPr>
                <w:rFonts w:eastAsia="Calibri" w:cs="Arial"/>
                <w:color w:val="0000FF"/>
                <w:sz w:val="20"/>
                <w:szCs w:val="20"/>
              </w:rPr>
              <w:t xml:space="preserve"> </w:t>
            </w:r>
            <w:hyperlink r:id="rId144" w:history="1">
              <w:r w:rsidR="00062C48">
                <w:rPr>
                  <w:rStyle w:val="Hyperlink"/>
                  <w:rFonts w:eastAsia="Calibri" w:cs="Arial"/>
                  <w:sz w:val="20"/>
                  <w:szCs w:val="20"/>
                </w:rPr>
                <w:t>10095.htm</w:t>
              </w:r>
            </w:hyperlink>
          </w:p>
          <w:p w14:paraId="7E69E371" w14:textId="77777777" w:rsidR="00062C48" w:rsidRDefault="00062C48">
            <w:pPr>
              <w:jc w:val="both"/>
              <w:rPr>
                <w:rFonts w:eastAsia="Calibri" w:cs="Arial"/>
                <w:color w:val="455560"/>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1-800-362-3002</w:t>
            </w:r>
          </w:p>
        </w:tc>
      </w:tr>
      <w:tr w:rsidR="00062C48" w14:paraId="1972B116" w14:textId="77777777" w:rsidTr="00062C48">
        <w:trPr>
          <w:trHeight w:val="315"/>
          <w:jc w:val="center"/>
        </w:trPr>
        <w:tc>
          <w:tcPr>
            <w:tcW w:w="2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D6EA04" w14:textId="77777777" w:rsidR="00062C48" w:rsidRDefault="00062C48">
            <w:pPr>
              <w:widowControl w:val="0"/>
              <w:kinsoku w:val="0"/>
              <w:overflowPunct w:val="0"/>
              <w:spacing w:line="217" w:lineRule="exact"/>
              <w:ind w:left="114"/>
              <w:jc w:val="center"/>
              <w:rPr>
                <w:rFonts w:eastAsia="Calibri" w:cs="Arial"/>
                <w:sz w:val="24"/>
                <w:szCs w:val="24"/>
              </w:rPr>
            </w:pPr>
            <w:r>
              <w:rPr>
                <w:rFonts w:eastAsia="Calibri" w:cs="Arial"/>
                <w:b/>
                <w:bCs/>
                <w:sz w:val="24"/>
                <w:szCs w:val="24"/>
              </w:rPr>
              <w:t>RHODE</w:t>
            </w:r>
            <w:r>
              <w:rPr>
                <w:rFonts w:eastAsia="Calibri" w:cs="Arial"/>
                <w:b/>
                <w:bCs/>
                <w:spacing w:val="-7"/>
                <w:sz w:val="24"/>
                <w:szCs w:val="24"/>
              </w:rPr>
              <w:t xml:space="preserve"> </w:t>
            </w:r>
            <w:r>
              <w:rPr>
                <w:rFonts w:eastAsia="Calibri" w:cs="Arial"/>
                <w:b/>
                <w:bCs/>
                <w:sz w:val="24"/>
                <w:szCs w:val="24"/>
              </w:rPr>
              <w:t>ISLAND – Medicaid</w:t>
            </w:r>
            <w:r>
              <w:rPr>
                <w:rFonts w:eastAsia="Calibri" w:cs="Arial"/>
                <w:b/>
                <w:bCs/>
                <w:spacing w:val="-7"/>
                <w:sz w:val="24"/>
                <w:szCs w:val="24"/>
              </w:rPr>
              <w:t xml:space="preserve"> </w:t>
            </w:r>
            <w:r>
              <w:rPr>
                <w:rFonts w:eastAsia="Calibri" w:cs="Arial"/>
                <w:b/>
                <w:bCs/>
                <w:sz w:val="24"/>
                <w:szCs w:val="24"/>
              </w:rPr>
              <w:t>and</w:t>
            </w:r>
            <w:r>
              <w:rPr>
                <w:rFonts w:eastAsia="Calibri" w:cs="Arial"/>
                <w:b/>
                <w:bCs/>
                <w:spacing w:val="-6"/>
                <w:sz w:val="24"/>
                <w:szCs w:val="24"/>
              </w:rPr>
              <w:t xml:space="preserve"> </w:t>
            </w:r>
            <w:r>
              <w:rPr>
                <w:rFonts w:eastAsia="Calibri" w:cs="Arial"/>
                <w:b/>
                <w:bCs/>
                <w:sz w:val="24"/>
                <w:szCs w:val="24"/>
              </w:rPr>
              <w:t>CHIP</w:t>
            </w:r>
          </w:p>
        </w:tc>
        <w:tc>
          <w:tcPr>
            <w:tcW w:w="2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C749D" w14:textId="77777777" w:rsidR="00062C48" w:rsidRDefault="00062C48">
            <w:pPr>
              <w:widowControl w:val="0"/>
              <w:kinsoku w:val="0"/>
              <w:overflowPunct w:val="0"/>
              <w:spacing w:line="217" w:lineRule="exact"/>
              <w:jc w:val="center"/>
              <w:rPr>
                <w:rFonts w:eastAsia="Calibri" w:cs="Arial"/>
                <w:sz w:val="24"/>
                <w:szCs w:val="24"/>
              </w:rPr>
            </w:pPr>
            <w:r>
              <w:rPr>
                <w:rFonts w:eastAsia="Calibri" w:cs="Arial"/>
                <w:b/>
                <w:bCs/>
                <w:sz w:val="24"/>
                <w:szCs w:val="24"/>
              </w:rPr>
              <w:t>WYOMING – Medicaid</w:t>
            </w:r>
          </w:p>
        </w:tc>
      </w:tr>
      <w:tr w:rsidR="00062C48" w14:paraId="2E912028" w14:textId="77777777" w:rsidTr="00062C48">
        <w:trPr>
          <w:trHeight w:val="873"/>
          <w:jc w:val="center"/>
        </w:trPr>
        <w:tc>
          <w:tcPr>
            <w:tcW w:w="2457" w:type="pct"/>
            <w:tcBorders>
              <w:top w:val="single" w:sz="4" w:space="0" w:color="auto"/>
              <w:left w:val="single" w:sz="4" w:space="0" w:color="auto"/>
              <w:bottom w:val="single" w:sz="4" w:space="0" w:color="auto"/>
              <w:right w:val="single" w:sz="4" w:space="0" w:color="auto"/>
            </w:tcBorders>
            <w:hideMark/>
          </w:tcPr>
          <w:p w14:paraId="60004AD1" w14:textId="77777777" w:rsidR="00062C48" w:rsidRDefault="00062C48">
            <w:pPr>
              <w:widowControl w:val="0"/>
              <w:kinsoku w:val="0"/>
              <w:overflowPunct w:val="0"/>
              <w:spacing w:line="216" w:lineRule="exact"/>
              <w:rPr>
                <w:rFonts w:eastAsia="Calibri" w:cs="Arial"/>
                <w:color w:val="0000FF"/>
                <w:sz w:val="20"/>
                <w:szCs w:val="20"/>
              </w:rPr>
            </w:pPr>
            <w:r>
              <w:rPr>
                <w:rFonts w:eastAsia="Calibri" w:cs="Arial"/>
                <w:sz w:val="20"/>
                <w:szCs w:val="20"/>
              </w:rPr>
              <w:t>Website:</w:t>
            </w:r>
            <w:r>
              <w:rPr>
                <w:rFonts w:eastAsia="Calibri" w:cs="Arial"/>
                <w:spacing w:val="-8"/>
                <w:sz w:val="20"/>
                <w:szCs w:val="20"/>
              </w:rPr>
              <w:t xml:space="preserve"> </w:t>
            </w:r>
            <w:hyperlink r:id="rId145" w:history="1">
              <w:r>
                <w:rPr>
                  <w:rStyle w:val="Hyperlink"/>
                  <w:rFonts w:eastAsia="Calibri" w:cs="Arial"/>
                  <w:sz w:val="20"/>
                  <w:szCs w:val="20"/>
                </w:rPr>
                <w:t>http://www.eohhs.ri.gov/</w:t>
              </w:r>
            </w:hyperlink>
          </w:p>
          <w:p w14:paraId="06432C1D" w14:textId="77777777" w:rsidR="00062C48" w:rsidRDefault="00062C48">
            <w:pPr>
              <w:widowControl w:val="0"/>
              <w:kinsoku w:val="0"/>
              <w:overflowPunct w:val="0"/>
              <w:spacing w:line="229" w:lineRule="exact"/>
              <w:rPr>
                <w:rFonts w:eastAsia="Calibri" w:cs="Arial"/>
                <w:sz w:val="20"/>
                <w:szCs w:val="20"/>
              </w:rPr>
            </w:pPr>
            <w:r>
              <w:rPr>
                <w:rFonts w:eastAsia="Calibri" w:cs="Arial"/>
                <w:sz w:val="20"/>
                <w:szCs w:val="20"/>
              </w:rPr>
              <w:t>Phone:</w:t>
            </w:r>
            <w:r>
              <w:rPr>
                <w:rFonts w:eastAsia="Calibri" w:cs="Arial"/>
                <w:spacing w:val="-3"/>
                <w:sz w:val="20"/>
                <w:szCs w:val="20"/>
              </w:rPr>
              <w:t xml:space="preserve"> </w:t>
            </w:r>
            <w:r>
              <w:rPr>
                <w:rFonts w:eastAsia="Calibri" w:cs="Arial"/>
                <w:sz w:val="20"/>
                <w:szCs w:val="20"/>
              </w:rPr>
              <w:t>1-855-697-4347,</w:t>
            </w:r>
            <w:r>
              <w:rPr>
                <w:rFonts w:eastAsia="Calibri" w:cs="Arial"/>
                <w:spacing w:val="-4"/>
                <w:sz w:val="20"/>
                <w:szCs w:val="20"/>
              </w:rPr>
              <w:t xml:space="preserve"> </w:t>
            </w:r>
            <w:r>
              <w:rPr>
                <w:rFonts w:eastAsia="Calibri" w:cs="Arial"/>
                <w:sz w:val="20"/>
                <w:szCs w:val="20"/>
              </w:rPr>
              <w:t>or</w:t>
            </w:r>
            <w:r>
              <w:rPr>
                <w:rFonts w:eastAsia="Calibri" w:cs="Arial"/>
                <w:spacing w:val="-2"/>
                <w:sz w:val="20"/>
                <w:szCs w:val="20"/>
              </w:rPr>
              <w:t xml:space="preserve"> </w:t>
            </w:r>
            <w:r>
              <w:rPr>
                <w:rFonts w:eastAsia="Calibri" w:cs="Arial"/>
                <w:sz w:val="20"/>
                <w:szCs w:val="20"/>
              </w:rPr>
              <w:t>401-462-0311</w:t>
            </w:r>
            <w:r>
              <w:rPr>
                <w:rFonts w:eastAsia="Calibri" w:cs="Arial"/>
                <w:spacing w:val="-3"/>
                <w:sz w:val="20"/>
                <w:szCs w:val="20"/>
              </w:rPr>
              <w:t xml:space="preserve"> </w:t>
            </w:r>
            <w:r>
              <w:rPr>
                <w:rFonts w:eastAsia="Calibri" w:cs="Arial"/>
                <w:sz w:val="20"/>
                <w:szCs w:val="20"/>
              </w:rPr>
              <w:t>(Direct</w:t>
            </w:r>
            <w:r>
              <w:rPr>
                <w:rFonts w:eastAsia="Calibri" w:cs="Arial"/>
                <w:spacing w:val="-3"/>
                <w:sz w:val="20"/>
                <w:szCs w:val="20"/>
              </w:rPr>
              <w:t xml:space="preserve"> </w:t>
            </w:r>
            <w:proofErr w:type="spellStart"/>
            <w:r>
              <w:rPr>
                <w:rFonts w:eastAsia="Calibri" w:cs="Arial"/>
                <w:sz w:val="20"/>
                <w:szCs w:val="20"/>
              </w:rPr>
              <w:t>RIte</w:t>
            </w:r>
            <w:proofErr w:type="spellEnd"/>
          </w:p>
          <w:p w14:paraId="5A00157F" w14:textId="77777777" w:rsidR="00062C48" w:rsidRDefault="00062C48">
            <w:pPr>
              <w:widowControl w:val="0"/>
              <w:kinsoku w:val="0"/>
              <w:overflowPunct w:val="0"/>
              <w:spacing w:line="217" w:lineRule="exact"/>
              <w:rPr>
                <w:rFonts w:eastAsia="Calibri" w:cs="Arial"/>
                <w:b/>
                <w:bCs/>
                <w:color w:val="FFFFFF"/>
                <w:sz w:val="20"/>
                <w:szCs w:val="20"/>
              </w:rPr>
            </w:pPr>
            <w:r>
              <w:rPr>
                <w:rFonts w:eastAsia="Calibri" w:cs="Arial"/>
                <w:sz w:val="20"/>
                <w:szCs w:val="20"/>
              </w:rPr>
              <w:t>Share</w:t>
            </w:r>
            <w:r>
              <w:rPr>
                <w:rFonts w:eastAsia="Calibri" w:cs="Arial"/>
                <w:spacing w:val="-5"/>
                <w:sz w:val="20"/>
                <w:szCs w:val="20"/>
              </w:rPr>
              <w:t xml:space="preserve"> </w:t>
            </w:r>
            <w:r>
              <w:rPr>
                <w:rFonts w:eastAsia="Calibri" w:cs="Arial"/>
                <w:sz w:val="20"/>
                <w:szCs w:val="20"/>
              </w:rPr>
              <w:t>Line)</w:t>
            </w:r>
          </w:p>
        </w:tc>
        <w:tc>
          <w:tcPr>
            <w:tcW w:w="2543" w:type="pct"/>
            <w:tcBorders>
              <w:top w:val="single" w:sz="4" w:space="0" w:color="auto"/>
              <w:left w:val="single" w:sz="4" w:space="0" w:color="auto"/>
              <w:bottom w:val="single" w:sz="4" w:space="0" w:color="auto"/>
              <w:right w:val="single" w:sz="4" w:space="0" w:color="auto"/>
            </w:tcBorders>
            <w:hideMark/>
          </w:tcPr>
          <w:p w14:paraId="5045957B" w14:textId="77777777" w:rsidR="00062C48" w:rsidRDefault="00062C48">
            <w:pPr>
              <w:widowControl w:val="0"/>
              <w:kinsoku w:val="0"/>
              <w:overflowPunct w:val="0"/>
              <w:spacing w:line="230" w:lineRule="auto"/>
              <w:ind w:right="403"/>
              <w:rPr>
                <w:rFonts w:eastAsia="Calibri" w:cs="Arial"/>
                <w:color w:val="0000FF"/>
                <w:sz w:val="20"/>
                <w:szCs w:val="20"/>
              </w:rPr>
            </w:pPr>
            <w:r>
              <w:rPr>
                <w:rFonts w:eastAsia="Calibri" w:cs="Arial"/>
                <w:sz w:val="20"/>
                <w:szCs w:val="20"/>
              </w:rPr>
              <w:t>Website:</w:t>
            </w:r>
            <w:r>
              <w:rPr>
                <w:rFonts w:eastAsia="Calibri" w:cs="Arial"/>
                <w:spacing w:val="1"/>
                <w:sz w:val="20"/>
                <w:szCs w:val="20"/>
              </w:rPr>
              <w:t xml:space="preserve"> </w:t>
            </w:r>
            <w:hyperlink r:id="rId146" w:history="1">
              <w:r>
                <w:rPr>
                  <w:rStyle w:val="Hyperlink"/>
                  <w:rFonts w:eastAsia="Calibri" w:cs="Arial"/>
                  <w:spacing w:val="-1"/>
                  <w:sz w:val="20"/>
                  <w:szCs w:val="20"/>
                </w:rPr>
                <w:t>https://health.wyo.gov/healthcarefin/medicaid/programs-</w:t>
              </w:r>
            </w:hyperlink>
            <w:hyperlink r:id="rId147" w:history="1">
              <w:r>
                <w:rPr>
                  <w:rStyle w:val="Hyperlink"/>
                  <w:rFonts w:eastAsia="Calibri" w:cs="Arial"/>
                  <w:sz w:val="20"/>
                  <w:szCs w:val="20"/>
                </w:rPr>
                <w:t>and-eligibility/</w:t>
              </w:r>
            </w:hyperlink>
          </w:p>
          <w:p w14:paraId="1884828D" w14:textId="77777777" w:rsidR="00062C48" w:rsidRDefault="00062C48">
            <w:pPr>
              <w:widowControl w:val="0"/>
              <w:kinsoku w:val="0"/>
              <w:overflowPunct w:val="0"/>
              <w:spacing w:line="217" w:lineRule="exact"/>
              <w:rPr>
                <w:rFonts w:eastAsia="Calibri" w:cs="Arial"/>
                <w:b/>
                <w:bCs/>
                <w:color w:val="FFFFFF"/>
                <w:sz w:val="20"/>
                <w:szCs w:val="20"/>
              </w:rPr>
            </w:pPr>
            <w:r>
              <w:rPr>
                <w:rFonts w:eastAsia="Calibri" w:cs="Arial"/>
                <w:sz w:val="20"/>
                <w:szCs w:val="20"/>
              </w:rPr>
              <w:t>Phone:</w:t>
            </w:r>
            <w:r>
              <w:rPr>
                <w:rFonts w:eastAsia="Calibri" w:cs="Arial"/>
                <w:spacing w:val="-2"/>
                <w:sz w:val="20"/>
                <w:szCs w:val="20"/>
              </w:rPr>
              <w:t xml:space="preserve"> </w:t>
            </w:r>
            <w:r>
              <w:rPr>
                <w:rFonts w:eastAsia="Calibri" w:cs="Arial"/>
                <w:sz w:val="20"/>
                <w:szCs w:val="20"/>
              </w:rPr>
              <w:t>1-800-251-1269</w:t>
            </w:r>
          </w:p>
        </w:tc>
      </w:tr>
    </w:tbl>
    <w:p w14:paraId="108B7C92" w14:textId="77777777" w:rsidR="00062C48" w:rsidRDefault="00062C48" w:rsidP="00062C48">
      <w:pPr>
        <w:suppressAutoHyphens/>
        <w:rPr>
          <w:rFonts w:cs="Arial"/>
          <w:color w:val="A6A6A6"/>
          <w:sz w:val="20"/>
          <w:szCs w:val="20"/>
        </w:rPr>
      </w:pPr>
    </w:p>
    <w:p w14:paraId="52369EF1" w14:textId="77777777" w:rsidR="00062C48" w:rsidRDefault="00062C48" w:rsidP="00062C48">
      <w:pPr>
        <w:rPr>
          <w:rFonts w:cs="Arial"/>
          <w:color w:val="A6A6A6"/>
          <w:sz w:val="20"/>
          <w:szCs w:val="20"/>
        </w:rPr>
      </w:pPr>
    </w:p>
    <w:p w14:paraId="147C5C58" w14:textId="74F7CB4D" w:rsidR="00062C48" w:rsidRDefault="00062C48" w:rsidP="00062C48">
      <w:pPr>
        <w:rPr>
          <w:rFonts w:cs="Arial"/>
          <w:sz w:val="20"/>
          <w:szCs w:val="20"/>
        </w:rPr>
      </w:pPr>
      <w:r>
        <w:rPr>
          <w:rFonts w:cs="Arial"/>
          <w:sz w:val="20"/>
          <w:szCs w:val="20"/>
        </w:rPr>
        <w:t>To see if any other states have added a premium assistance program since J</w:t>
      </w:r>
      <w:r w:rsidR="00DA6DC9">
        <w:rPr>
          <w:rFonts w:cs="Arial"/>
          <w:sz w:val="20"/>
          <w:szCs w:val="20"/>
        </w:rPr>
        <w:t>uly</w:t>
      </w:r>
      <w:r w:rsidR="00520594">
        <w:rPr>
          <w:rFonts w:cs="Arial"/>
          <w:sz w:val="20"/>
          <w:szCs w:val="20"/>
        </w:rPr>
        <w:t xml:space="preserve"> 31, 2023</w:t>
      </w:r>
      <w:r>
        <w:rPr>
          <w:rFonts w:cs="Arial"/>
          <w:sz w:val="20"/>
          <w:szCs w:val="20"/>
        </w:rPr>
        <w:t>, or for more information on special enrollment rights, contact either:</w:t>
      </w:r>
    </w:p>
    <w:p w14:paraId="01EF58D1" w14:textId="77777777" w:rsidR="00062C48" w:rsidRDefault="00062C48" w:rsidP="00062C48">
      <w:pPr>
        <w:rPr>
          <w:rFonts w:cs="Arial"/>
          <w:sz w:val="20"/>
          <w:szCs w:val="20"/>
        </w:rPr>
      </w:pPr>
    </w:p>
    <w:p w14:paraId="562EE9EB" w14:textId="77777777" w:rsidR="00062C48" w:rsidRDefault="00062C48" w:rsidP="00062C48">
      <w:pPr>
        <w:ind w:left="720"/>
        <w:rPr>
          <w:rFonts w:cs="Arial"/>
          <w:sz w:val="20"/>
          <w:szCs w:val="20"/>
        </w:rPr>
      </w:pPr>
      <w:r>
        <w:rPr>
          <w:rFonts w:cs="Arial"/>
          <w:sz w:val="20"/>
          <w:szCs w:val="20"/>
        </w:rPr>
        <w:t xml:space="preserve">U.S.  Department of Labor </w:t>
      </w:r>
      <w:r>
        <w:rPr>
          <w:rFonts w:cs="Arial"/>
          <w:sz w:val="20"/>
          <w:szCs w:val="20"/>
        </w:rPr>
        <w:tab/>
      </w:r>
      <w:r>
        <w:rPr>
          <w:rFonts w:cs="Arial"/>
          <w:sz w:val="20"/>
          <w:szCs w:val="20"/>
        </w:rPr>
        <w:tab/>
      </w:r>
      <w:r>
        <w:rPr>
          <w:rFonts w:cs="Arial"/>
          <w:sz w:val="20"/>
          <w:szCs w:val="20"/>
        </w:rPr>
        <w:tab/>
        <w:t>U.S.  Department of Health and Human Services</w:t>
      </w:r>
      <w:r>
        <w:rPr>
          <w:rFonts w:cs="Arial"/>
          <w:sz w:val="20"/>
          <w:szCs w:val="20"/>
        </w:rPr>
        <w:tab/>
      </w:r>
    </w:p>
    <w:p w14:paraId="60D0CBB7" w14:textId="77777777" w:rsidR="00062C48" w:rsidRDefault="00062C48" w:rsidP="00062C48">
      <w:pPr>
        <w:ind w:left="720"/>
        <w:rPr>
          <w:rFonts w:cs="Arial"/>
          <w:sz w:val="20"/>
          <w:szCs w:val="20"/>
        </w:rPr>
      </w:pPr>
      <w:r>
        <w:rPr>
          <w:rFonts w:cs="Arial"/>
          <w:sz w:val="20"/>
          <w:szCs w:val="20"/>
        </w:rPr>
        <w:t>Employee Benefits Security Administration</w:t>
      </w:r>
      <w:r>
        <w:rPr>
          <w:rFonts w:cs="Arial"/>
          <w:sz w:val="20"/>
          <w:szCs w:val="20"/>
        </w:rPr>
        <w:tab/>
        <w:t>Centers for Medicare &amp; Medicaid Services</w:t>
      </w:r>
    </w:p>
    <w:p w14:paraId="4524192D" w14:textId="77777777" w:rsidR="00062C48" w:rsidRDefault="00000000" w:rsidP="00062C48">
      <w:pPr>
        <w:ind w:left="720"/>
        <w:rPr>
          <w:rFonts w:cs="Arial"/>
          <w:b/>
          <w:color w:val="4F009E"/>
          <w:sz w:val="20"/>
          <w:szCs w:val="20"/>
        </w:rPr>
      </w:pPr>
      <w:hyperlink r:id="rId148" w:history="1">
        <w:r w:rsidR="00062C48">
          <w:rPr>
            <w:rStyle w:val="Hyperlink"/>
            <w:rFonts w:cs="Arial"/>
            <w:b/>
            <w:sz w:val="20"/>
            <w:szCs w:val="20"/>
          </w:rPr>
          <w:t>www.dol.gov/agencies/ebsa</w:t>
        </w:r>
      </w:hyperlink>
      <w:r w:rsidR="00062C48">
        <w:rPr>
          <w:rFonts w:cs="Arial"/>
          <w:b/>
          <w:color w:val="4F009E"/>
          <w:sz w:val="20"/>
          <w:szCs w:val="20"/>
        </w:rPr>
        <w:tab/>
      </w:r>
      <w:r w:rsidR="00062C48">
        <w:rPr>
          <w:rFonts w:cs="Arial"/>
          <w:b/>
          <w:color w:val="4F009E"/>
          <w:sz w:val="20"/>
          <w:szCs w:val="20"/>
        </w:rPr>
        <w:tab/>
      </w:r>
      <w:r w:rsidR="00062C48">
        <w:rPr>
          <w:rFonts w:cs="Arial"/>
          <w:b/>
          <w:color w:val="4F009E"/>
          <w:sz w:val="20"/>
          <w:szCs w:val="20"/>
        </w:rPr>
        <w:tab/>
      </w:r>
      <w:hyperlink r:id="rId149" w:history="1">
        <w:r w:rsidR="00062C48">
          <w:rPr>
            <w:rStyle w:val="Hyperlink"/>
            <w:rFonts w:cs="Arial"/>
            <w:b/>
            <w:sz w:val="20"/>
            <w:szCs w:val="20"/>
          </w:rPr>
          <w:t>www.cms.hhs.gov</w:t>
        </w:r>
      </w:hyperlink>
      <w:r w:rsidR="00062C48">
        <w:rPr>
          <w:rFonts w:cs="Arial"/>
          <w:sz w:val="20"/>
          <w:szCs w:val="20"/>
        </w:rPr>
        <w:t xml:space="preserve">                                           </w:t>
      </w:r>
    </w:p>
    <w:p w14:paraId="14E6AA31" w14:textId="77777777" w:rsidR="00062C48" w:rsidRDefault="00062C48" w:rsidP="00062C48">
      <w:pPr>
        <w:ind w:left="720"/>
        <w:rPr>
          <w:rFonts w:cs="Arial"/>
          <w:sz w:val="20"/>
          <w:szCs w:val="20"/>
        </w:rPr>
      </w:pPr>
      <w:r>
        <w:rPr>
          <w:rFonts w:cs="Arial"/>
          <w:sz w:val="20"/>
          <w:szCs w:val="20"/>
        </w:rPr>
        <w:t>1-866-444-EBSA (3272)</w:t>
      </w:r>
      <w:r>
        <w:rPr>
          <w:rFonts w:cs="Arial"/>
          <w:sz w:val="20"/>
          <w:szCs w:val="20"/>
        </w:rPr>
        <w:tab/>
      </w:r>
      <w:r>
        <w:rPr>
          <w:rFonts w:cs="Arial"/>
          <w:sz w:val="20"/>
          <w:szCs w:val="20"/>
        </w:rPr>
        <w:tab/>
      </w:r>
      <w:r>
        <w:rPr>
          <w:rFonts w:cs="Arial"/>
          <w:sz w:val="20"/>
          <w:szCs w:val="20"/>
        </w:rPr>
        <w:tab/>
      </w:r>
      <w:r>
        <w:rPr>
          <w:rFonts w:cs="Arial"/>
          <w:sz w:val="20"/>
          <w:szCs w:val="20"/>
        </w:rPr>
        <w:tab/>
      </w:r>
      <w:hyperlink w:history="1"/>
      <w:r>
        <w:rPr>
          <w:rFonts w:cs="Arial"/>
          <w:sz w:val="20"/>
          <w:szCs w:val="20"/>
        </w:rPr>
        <w:t xml:space="preserve">1-877-267-2323, Menu Option 4, Ext.  61565 </w:t>
      </w:r>
    </w:p>
    <w:p w14:paraId="67BB6199" w14:textId="77777777" w:rsidR="005221A9" w:rsidRPr="005221A9" w:rsidRDefault="005221A9" w:rsidP="005E1A6E">
      <w:pPr>
        <w:suppressAutoHyphens/>
        <w:spacing w:after="200" w:line="276" w:lineRule="auto"/>
        <w:rPr>
          <w:rFonts w:eastAsia="Times New Roman" w:cs="Arial"/>
          <w:b/>
          <w:i/>
          <w:sz w:val="18"/>
          <w:szCs w:val="18"/>
          <w:highlight w:val="green"/>
          <w:u w:val="single"/>
          <w:lang w:eastAsia="ja-JP"/>
        </w:rPr>
      </w:pPr>
    </w:p>
    <w:sectPr w:rsidR="005221A9" w:rsidRPr="005221A9" w:rsidSect="005221A9">
      <w:type w:val="continuous"/>
      <w:pgSz w:w="12240" w:h="15840"/>
      <w:pgMar w:top="1152"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389CB" w14:textId="77777777" w:rsidR="00B132CF" w:rsidRDefault="00B132CF">
      <w:r>
        <w:separator/>
      </w:r>
    </w:p>
  </w:endnote>
  <w:endnote w:type="continuationSeparator" w:id="0">
    <w:p w14:paraId="57A2DB8A" w14:textId="77777777" w:rsidR="00B132CF" w:rsidRDefault="00B132CF">
      <w:r>
        <w:continuationSeparator/>
      </w:r>
    </w:p>
  </w:endnote>
  <w:endnote w:type="continuationNotice" w:id="1">
    <w:p w14:paraId="62F3BDBA" w14:textId="77777777" w:rsidR="00B132CF" w:rsidRDefault="00B13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font>
  <w:font w:name="Gotham Book">
    <w:altName w:val="Gotham Book"/>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D8" w14:textId="77777777" w:rsidR="00DA6DC9" w:rsidRDefault="00DA6DC9">
    <w:pPr>
      <w:pStyle w:val="Footer"/>
      <w:tabs>
        <w:tab w:val="left" w:pos="3690"/>
      </w:tabs>
      <w:jc w:val="right"/>
    </w:pPr>
    <w:r>
      <w:rPr>
        <w:noProof/>
      </w:rPr>
      <w:drawing>
        <wp:anchor distT="0" distB="0" distL="114300" distR="114300" simplePos="0" relativeHeight="251658241" behindDoc="0" locked="0" layoutInCell="1" allowOverlap="1" wp14:anchorId="67BB6305" wp14:editId="67BB6306">
          <wp:simplePos x="0" y="0"/>
          <wp:positionH relativeFrom="column">
            <wp:posOffset>0</wp:posOffset>
          </wp:positionH>
          <wp:positionV relativeFrom="paragraph">
            <wp:posOffset>130810</wp:posOffset>
          </wp:positionV>
          <wp:extent cx="2667000" cy="354330"/>
          <wp:effectExtent l="0" t="0" r="0" b="7620"/>
          <wp:wrapTight wrapText="bothSides">
            <wp:wrapPolygon edited="0">
              <wp:start x="617" y="0"/>
              <wp:lineTo x="0" y="4645"/>
              <wp:lineTo x="0" y="15097"/>
              <wp:lineTo x="154" y="18581"/>
              <wp:lineTo x="617" y="20903"/>
              <wp:lineTo x="20829" y="20903"/>
              <wp:lineTo x="21446" y="16258"/>
              <wp:lineTo x="21446" y="4645"/>
              <wp:lineTo x="20829" y="0"/>
              <wp:lineTo x="617" y="0"/>
            </wp:wrapPolygon>
          </wp:wrapTight>
          <wp:docPr id="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667000" cy="3543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7BB62D9" w14:textId="116ADE39" w:rsidR="00DA6DC9" w:rsidRDefault="00DA6DC9">
    <w:pPr>
      <w:pStyle w:val="Footer"/>
      <w:jc w:val="right"/>
    </w:pPr>
    <w:r>
      <w:fldChar w:fldCharType="begin"/>
    </w:r>
    <w:r>
      <w:instrText xml:space="preserve"> PAGE </w:instrText>
    </w:r>
    <w:r>
      <w:fldChar w:fldCharType="separate"/>
    </w:r>
    <w:r w:rsidR="00FC146C">
      <w:rPr>
        <w:noProof/>
      </w:rPr>
      <w:t>4</w:t>
    </w:r>
    <w:r>
      <w:fldChar w:fldCharType="end"/>
    </w:r>
  </w:p>
  <w:p w14:paraId="67BB62DA" w14:textId="77777777" w:rsidR="00DA6DC9" w:rsidRDefault="00DA6DC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303" w14:textId="77777777" w:rsidR="00DA6DC9" w:rsidRDefault="00DA6DC9">
    <w:pPr>
      <w:pStyle w:val="Footer"/>
      <w:tabs>
        <w:tab w:val="left" w:pos="3690"/>
      </w:tabs>
      <w:jc w:val="right"/>
    </w:pPr>
  </w:p>
  <w:p w14:paraId="67BB6304" w14:textId="729D91F5" w:rsidR="00DA6DC9" w:rsidRDefault="00DA6DC9" w:rsidP="00B92E72">
    <w:pPr>
      <w:pStyle w:val="Footer"/>
      <w:jc w:val="right"/>
    </w:pPr>
    <w:r>
      <w:fldChar w:fldCharType="begin"/>
    </w:r>
    <w:r>
      <w:instrText xml:space="preserve"> PAGE </w:instrText>
    </w:r>
    <w:r>
      <w:fldChar w:fldCharType="separate"/>
    </w:r>
    <w:r w:rsidR="00FC146C">
      <w:rPr>
        <w:noProof/>
      </w:rPr>
      <w:t>21</w:t>
    </w:r>
    <w:r>
      <w:fldChar w:fldCharType="end"/>
    </w:r>
    <w:r>
      <w:rPr>
        <w:noProof/>
      </w:rPr>
      <w:drawing>
        <wp:anchor distT="0" distB="0" distL="114300" distR="114300" simplePos="0" relativeHeight="251658252" behindDoc="0" locked="0" layoutInCell="1" allowOverlap="1" wp14:anchorId="67BB632F" wp14:editId="67BB6330">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34"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DB" w14:textId="77777777" w:rsidR="00DA6DC9" w:rsidRDefault="00DA6DC9">
    <w:pPr>
      <w:pStyle w:val="Footer"/>
    </w:pPr>
    <w:r>
      <w:rPr>
        <w:noProof/>
      </w:rPr>
      <w:drawing>
        <wp:anchor distT="0" distB="0" distL="114300" distR="114300" simplePos="0" relativeHeight="251658251" behindDoc="1" locked="0" layoutInCell="1" allowOverlap="1" wp14:anchorId="67BB6307" wp14:editId="67BB6308">
          <wp:simplePos x="0" y="0"/>
          <wp:positionH relativeFrom="column">
            <wp:posOffset>4276725</wp:posOffset>
          </wp:positionH>
          <wp:positionV relativeFrom="paragraph">
            <wp:posOffset>-66149</wp:posOffset>
          </wp:positionV>
          <wp:extent cx="2686050" cy="407670"/>
          <wp:effectExtent l="0" t="0" r="0" b="0"/>
          <wp:wrapTight wrapText="bothSides">
            <wp:wrapPolygon edited="0">
              <wp:start x="0" y="0"/>
              <wp:lineTo x="0" y="20187"/>
              <wp:lineTo x="21447" y="20187"/>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6050" cy="407670"/>
                  </a:xfrm>
                  <a:prstGeom prst="rect">
                    <a:avLst/>
                  </a:prstGeom>
                </pic:spPr>
              </pic:pic>
            </a:graphicData>
          </a:graphic>
          <wp14:sizeRelH relativeFrom="page">
            <wp14:pctWidth>0</wp14:pctWidth>
          </wp14:sizeRelH>
          <wp14:sizeRelV relativeFrom="page">
            <wp14:pctHeight>0</wp14:pctHeight>
          </wp14:sizeRelV>
        </wp:anchor>
      </w:drawing>
    </w:r>
  </w:p>
  <w:p w14:paraId="67BB62DC" w14:textId="77777777" w:rsidR="00DA6DC9" w:rsidRDefault="00DA6DC9">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1" w14:textId="77777777" w:rsidR="00DA6DC9" w:rsidRDefault="00DA6DC9">
    <w:pPr>
      <w:pStyle w:val="Footer"/>
      <w:tabs>
        <w:tab w:val="left" w:pos="3690"/>
      </w:tabs>
      <w:jc w:val="right"/>
    </w:pPr>
  </w:p>
  <w:p w14:paraId="67BB62E2" w14:textId="53D569F6" w:rsidR="00DA6DC9" w:rsidRDefault="00DA6DC9">
    <w:pPr>
      <w:pStyle w:val="Footer"/>
      <w:jc w:val="right"/>
    </w:pPr>
    <w:r>
      <w:fldChar w:fldCharType="begin"/>
    </w:r>
    <w:r>
      <w:instrText xml:space="preserve"> PAGE </w:instrText>
    </w:r>
    <w:r>
      <w:fldChar w:fldCharType="separate"/>
    </w:r>
    <w:r w:rsidR="00FC146C">
      <w:rPr>
        <w:noProof/>
      </w:rPr>
      <w:t>6</w:t>
    </w:r>
    <w:r>
      <w:fldChar w:fldCharType="end"/>
    </w:r>
  </w:p>
  <w:p w14:paraId="67BB62E3" w14:textId="09D4F12D" w:rsidR="00DA6DC9" w:rsidRDefault="00DA6DC9">
    <w:pPr>
      <w:pStyle w:val="Footer"/>
    </w:pPr>
  </w:p>
  <w:p w14:paraId="67BB62E4" w14:textId="77777777" w:rsidR="00DA6DC9" w:rsidRDefault="00DA6D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59B8" w14:textId="77777777" w:rsidR="00AE770E" w:rsidRDefault="00AE770E">
    <w:pPr>
      <w:pStyle w:val="Footer"/>
      <w:tabs>
        <w:tab w:val="left" w:pos="3690"/>
      </w:tabs>
      <w:jc w:val="right"/>
    </w:pPr>
  </w:p>
  <w:p w14:paraId="3BB1C86D" w14:textId="4EA13158" w:rsidR="00AE770E" w:rsidRDefault="00AE770E">
    <w:pPr>
      <w:pStyle w:val="Footer"/>
      <w:jc w:val="right"/>
    </w:pPr>
    <w:r>
      <w:fldChar w:fldCharType="begin"/>
    </w:r>
    <w:r>
      <w:instrText xml:space="preserve"> PAGE </w:instrText>
    </w:r>
    <w:r>
      <w:fldChar w:fldCharType="separate"/>
    </w:r>
    <w:r w:rsidR="00FC146C">
      <w:rPr>
        <w:noProof/>
      </w:rPr>
      <w:t>8</w:t>
    </w:r>
    <w:r>
      <w:fldChar w:fldCharType="end"/>
    </w:r>
  </w:p>
  <w:p w14:paraId="2E62DC9C" w14:textId="77777777" w:rsidR="00AE770E" w:rsidRDefault="00AE770E">
    <w:pPr>
      <w:pStyle w:val="Footer"/>
    </w:pPr>
    <w:r>
      <w:rPr>
        <w:noProof/>
      </w:rPr>
      <w:drawing>
        <wp:anchor distT="0" distB="0" distL="114300" distR="114300" simplePos="0" relativeHeight="251666453" behindDoc="0" locked="0" layoutInCell="1" allowOverlap="1" wp14:anchorId="6007EE44" wp14:editId="2B4C8EC8">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35"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p w14:paraId="21B60C70" w14:textId="77777777" w:rsidR="00AE770E" w:rsidRDefault="00AE77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7" w14:textId="77777777" w:rsidR="00DA6DC9" w:rsidRDefault="00DA6DC9">
    <w:pPr>
      <w:pStyle w:val="Footer"/>
      <w:tabs>
        <w:tab w:val="left" w:pos="3690"/>
      </w:tabs>
      <w:jc w:val="right"/>
    </w:pPr>
  </w:p>
  <w:p w14:paraId="67BB62E8" w14:textId="62F0A1EB" w:rsidR="00DA6DC9" w:rsidRDefault="00DA6DC9">
    <w:pPr>
      <w:pStyle w:val="Footer"/>
      <w:jc w:val="right"/>
    </w:pPr>
    <w:r>
      <w:fldChar w:fldCharType="begin"/>
    </w:r>
    <w:r>
      <w:instrText xml:space="preserve"> PAGE </w:instrText>
    </w:r>
    <w:r>
      <w:fldChar w:fldCharType="separate"/>
    </w:r>
    <w:r w:rsidR="00FC146C">
      <w:rPr>
        <w:noProof/>
      </w:rPr>
      <w:t>10</w:t>
    </w:r>
    <w:r>
      <w:fldChar w:fldCharType="end"/>
    </w:r>
  </w:p>
  <w:p w14:paraId="67BB62E9" w14:textId="77777777" w:rsidR="00DA6DC9" w:rsidRDefault="00DA6DC9">
    <w:pPr>
      <w:pStyle w:val="Footer"/>
    </w:pPr>
    <w:r>
      <w:rPr>
        <w:noProof/>
      </w:rPr>
      <w:drawing>
        <wp:anchor distT="0" distB="0" distL="114300" distR="114300" simplePos="0" relativeHeight="251658245" behindDoc="0" locked="0" layoutInCell="1" allowOverlap="1" wp14:anchorId="67BB6313" wp14:editId="67BB6314">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30"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D" w14:textId="77777777" w:rsidR="00DA6DC9" w:rsidRDefault="00DA6DC9">
    <w:pPr>
      <w:pStyle w:val="Footer"/>
      <w:tabs>
        <w:tab w:val="left" w:pos="3690"/>
      </w:tabs>
      <w:jc w:val="right"/>
    </w:pPr>
  </w:p>
  <w:p w14:paraId="67BB62EE" w14:textId="77777777" w:rsidR="00DA6DC9" w:rsidRDefault="00DA6DC9">
    <w:pPr>
      <w:pStyle w:val="Footer"/>
      <w:jc w:val="right"/>
    </w:pPr>
    <w:r>
      <w:fldChar w:fldCharType="begin"/>
    </w:r>
    <w:r>
      <w:instrText xml:space="preserve"> PAGE </w:instrText>
    </w:r>
    <w:r>
      <w:fldChar w:fldCharType="separate"/>
    </w:r>
    <w:r>
      <w:rPr>
        <w:noProof/>
      </w:rPr>
      <w:t>10</w:t>
    </w:r>
    <w:r>
      <w:fldChar w:fldCharType="end"/>
    </w:r>
  </w:p>
  <w:p w14:paraId="67BB62EF" w14:textId="77777777" w:rsidR="00DA6DC9" w:rsidRDefault="00DA6DC9">
    <w:pPr>
      <w:pStyle w:val="Footer"/>
    </w:pPr>
    <w:r>
      <w:rPr>
        <w:noProof/>
      </w:rPr>
      <w:drawing>
        <wp:anchor distT="0" distB="0" distL="114300" distR="114300" simplePos="0" relativeHeight="251658254" behindDoc="0" locked="0" layoutInCell="1" allowOverlap="1" wp14:anchorId="67BB6319" wp14:editId="67BB631A">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9"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F1" w14:textId="77777777" w:rsidR="00DA6DC9" w:rsidRDefault="00DA6DC9">
    <w:pPr>
      <w:pStyle w:val="Footer"/>
      <w:tabs>
        <w:tab w:val="left" w:pos="3690"/>
      </w:tabs>
      <w:jc w:val="right"/>
    </w:pPr>
  </w:p>
  <w:p w14:paraId="67BB62F2" w14:textId="77777777" w:rsidR="00DA6DC9" w:rsidRDefault="00DA6DC9">
    <w:pPr>
      <w:pStyle w:val="Footer"/>
      <w:jc w:val="right"/>
    </w:pPr>
    <w:r>
      <w:fldChar w:fldCharType="begin"/>
    </w:r>
    <w:r>
      <w:instrText xml:space="preserve"> PAGE </w:instrText>
    </w:r>
    <w:r>
      <w:fldChar w:fldCharType="separate"/>
    </w:r>
    <w:r>
      <w:rPr>
        <w:noProof/>
      </w:rPr>
      <w:t>11</w:t>
    </w:r>
    <w:r>
      <w:fldChar w:fldCharType="end"/>
    </w:r>
  </w:p>
  <w:p w14:paraId="67BB62F3" w14:textId="77777777" w:rsidR="00DA6DC9" w:rsidRDefault="00DA6DC9">
    <w:pPr>
      <w:pStyle w:val="Footer"/>
    </w:pPr>
    <w:r>
      <w:rPr>
        <w:noProof/>
      </w:rPr>
      <w:drawing>
        <wp:anchor distT="0" distB="0" distL="114300" distR="114300" simplePos="0" relativeHeight="251658246" behindDoc="0" locked="0" layoutInCell="1" allowOverlap="1" wp14:anchorId="67BB631D" wp14:editId="67BB631E">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28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F5" w14:textId="77777777" w:rsidR="00DA6DC9" w:rsidRDefault="00DA6DC9">
    <w:pPr>
      <w:pStyle w:val="Footer"/>
      <w:tabs>
        <w:tab w:val="left" w:pos="3690"/>
      </w:tabs>
      <w:jc w:val="right"/>
    </w:pPr>
  </w:p>
  <w:p w14:paraId="67BB62F6" w14:textId="367B6185" w:rsidR="00DA6DC9" w:rsidRDefault="00DA6DC9">
    <w:pPr>
      <w:pStyle w:val="Footer"/>
      <w:jc w:val="right"/>
    </w:pPr>
    <w:r>
      <w:fldChar w:fldCharType="begin"/>
    </w:r>
    <w:r>
      <w:instrText xml:space="preserve"> PAGE </w:instrText>
    </w:r>
    <w:r>
      <w:fldChar w:fldCharType="separate"/>
    </w:r>
    <w:r w:rsidR="00FC146C">
      <w:rPr>
        <w:noProof/>
      </w:rPr>
      <w:t>11</w:t>
    </w:r>
    <w:r>
      <w:fldChar w:fldCharType="end"/>
    </w:r>
  </w:p>
  <w:p w14:paraId="67BB62F7" w14:textId="77777777" w:rsidR="00DA6DC9" w:rsidRDefault="00DA6DC9">
    <w:pPr>
      <w:pStyle w:val="Footer"/>
    </w:pPr>
    <w:r>
      <w:rPr>
        <w:noProof/>
      </w:rPr>
      <w:drawing>
        <wp:anchor distT="0" distB="0" distL="114300" distR="114300" simplePos="0" relativeHeight="251658240" behindDoc="0" locked="0" layoutInCell="1" allowOverlap="1" wp14:anchorId="67BB6321" wp14:editId="67BB6322">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3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FF" w14:textId="77777777" w:rsidR="00DA6DC9" w:rsidRDefault="00DA6DC9">
    <w:pPr>
      <w:pStyle w:val="Footer"/>
      <w:tabs>
        <w:tab w:val="left" w:pos="3690"/>
      </w:tabs>
      <w:jc w:val="right"/>
    </w:pPr>
  </w:p>
  <w:p w14:paraId="67BB6300" w14:textId="60B99A65" w:rsidR="00DA6DC9" w:rsidRDefault="00DA6DC9">
    <w:pPr>
      <w:pStyle w:val="Footer"/>
      <w:jc w:val="right"/>
    </w:pPr>
    <w:r>
      <w:fldChar w:fldCharType="begin"/>
    </w:r>
    <w:r>
      <w:instrText xml:space="preserve"> PAGE </w:instrText>
    </w:r>
    <w:r>
      <w:fldChar w:fldCharType="separate"/>
    </w:r>
    <w:r w:rsidR="00FC146C">
      <w:rPr>
        <w:noProof/>
      </w:rPr>
      <w:t>14</w:t>
    </w:r>
    <w:r>
      <w:fldChar w:fldCharType="end"/>
    </w:r>
  </w:p>
  <w:p w14:paraId="67BB6301" w14:textId="77777777" w:rsidR="00DA6DC9" w:rsidRDefault="00DA6DC9">
    <w:pPr>
      <w:pStyle w:val="Footer"/>
    </w:pPr>
    <w:r>
      <w:rPr>
        <w:noProof/>
      </w:rPr>
      <w:drawing>
        <wp:anchor distT="0" distB="0" distL="114300" distR="114300" simplePos="0" relativeHeight="251658247" behindDoc="0" locked="0" layoutInCell="1" allowOverlap="1" wp14:anchorId="67BB632B" wp14:editId="67BB632C">
          <wp:simplePos x="0" y="0"/>
          <wp:positionH relativeFrom="column">
            <wp:posOffset>0</wp:posOffset>
          </wp:positionH>
          <wp:positionV relativeFrom="paragraph">
            <wp:posOffset>-239399</wp:posOffset>
          </wp:positionV>
          <wp:extent cx="3009262" cy="400050"/>
          <wp:effectExtent l="0" t="0" r="638" b="0"/>
          <wp:wrapTight wrapText="bothSides">
            <wp:wrapPolygon edited="0">
              <wp:start x="684" y="0"/>
              <wp:lineTo x="0" y="5143"/>
              <wp:lineTo x="0" y="17486"/>
              <wp:lineTo x="684" y="20571"/>
              <wp:lineTo x="20921" y="20571"/>
              <wp:lineTo x="21468" y="17486"/>
              <wp:lineTo x="21468" y="4114"/>
              <wp:lineTo x="20921" y="0"/>
              <wp:lineTo x="684" y="0"/>
            </wp:wrapPolygon>
          </wp:wrapTight>
          <wp:docPr id="41"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09262" cy="400050"/>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195AF" w14:textId="77777777" w:rsidR="00B132CF" w:rsidRDefault="00B132CF">
      <w:r>
        <w:rPr>
          <w:color w:val="000000"/>
        </w:rPr>
        <w:separator/>
      </w:r>
    </w:p>
  </w:footnote>
  <w:footnote w:type="continuationSeparator" w:id="0">
    <w:p w14:paraId="0E47FBCE" w14:textId="77777777" w:rsidR="00B132CF" w:rsidRDefault="00B132CF">
      <w:r>
        <w:continuationSeparator/>
      </w:r>
    </w:p>
  </w:footnote>
  <w:footnote w:type="continuationNotice" w:id="1">
    <w:p w14:paraId="1482682C" w14:textId="77777777" w:rsidR="00B132CF" w:rsidRDefault="00B132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D7" w14:textId="77777777" w:rsidR="00DA6DC9" w:rsidRDefault="00DA6DC9">
    <w:pPr>
      <w:pStyle w:val="Head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B" w14:textId="77777777" w:rsidR="00DA6DC9" w:rsidRDefault="00DA6DC9">
    <w:pPr>
      <w:pStyle w:val="Header"/>
      <w:tabs>
        <w:tab w:val="clear" w:pos="4680"/>
        <w:tab w:val="clear" w:pos="9360"/>
        <w:tab w:val="left" w:pos="2568"/>
      </w:tabs>
    </w:pPr>
    <w:r>
      <w:rPr>
        <w:noProof/>
      </w:rPr>
      <w:drawing>
        <wp:anchor distT="0" distB="0" distL="114300" distR="114300" simplePos="0" relativeHeight="251658257" behindDoc="1" locked="0" layoutInCell="1" allowOverlap="1" wp14:anchorId="67BB6317" wp14:editId="67BB6318">
          <wp:simplePos x="0" y="0"/>
          <wp:positionH relativeFrom="column">
            <wp:posOffset>-457200</wp:posOffset>
          </wp:positionH>
          <wp:positionV relativeFrom="paragraph">
            <wp:posOffset>-267335</wp:posOffset>
          </wp:positionV>
          <wp:extent cx="7773035" cy="951230"/>
          <wp:effectExtent l="0" t="0" r="0" b="1270"/>
          <wp:wrapTight wrapText="bothSides">
            <wp:wrapPolygon edited="0">
              <wp:start x="1800" y="0"/>
              <wp:lineTo x="0" y="4758"/>
              <wp:lineTo x="0" y="17303"/>
              <wp:lineTo x="1800" y="21196"/>
              <wp:lineTo x="2700" y="21196"/>
              <wp:lineTo x="2859" y="20764"/>
              <wp:lineTo x="21545" y="17303"/>
              <wp:lineTo x="21545" y="4758"/>
              <wp:lineTo x="2700" y="0"/>
              <wp:lineTo x="18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951230"/>
                  </a:xfrm>
                  <a:prstGeom prst="rect">
                    <a:avLst/>
                  </a:prstGeom>
                  <a:noFill/>
                </pic:spPr>
              </pic:pic>
            </a:graphicData>
          </a:graphic>
          <wp14:sizeRelH relativeFrom="page">
            <wp14:pctWidth>0</wp14:pctWidth>
          </wp14:sizeRelH>
          <wp14:sizeRelV relativeFrom="page">
            <wp14:pctHeight>0</wp14:pctHeight>
          </wp14:sizeRelV>
        </wp:anchor>
      </w:drawing>
    </w:r>
  </w:p>
  <w:p w14:paraId="67BB62EC" w14:textId="77777777" w:rsidR="00DA6DC9" w:rsidRDefault="00DA6DC9">
    <w:pPr>
      <w:pStyle w:val="Header"/>
      <w:tabs>
        <w:tab w:val="clear" w:pos="4680"/>
        <w:tab w:val="clear" w:pos="9360"/>
        <w:tab w:val="left" w:pos="2568"/>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F0" w14:textId="77777777" w:rsidR="00DA6DC9" w:rsidRDefault="00DA6DC9">
    <w:pPr>
      <w:pStyle w:val="Header"/>
      <w:tabs>
        <w:tab w:val="clear" w:pos="4680"/>
        <w:tab w:val="clear" w:pos="9360"/>
        <w:tab w:val="left" w:pos="2568"/>
      </w:tabs>
    </w:pPr>
    <w:r w:rsidRPr="00AA5075">
      <w:rPr>
        <w:noProof/>
      </w:rPr>
      <mc:AlternateContent>
        <mc:Choice Requires="wpg">
          <w:drawing>
            <wp:anchor distT="0" distB="0" distL="114300" distR="114300" simplePos="0" relativeHeight="251658259" behindDoc="1" locked="0" layoutInCell="1" allowOverlap="1" wp14:anchorId="67BB631B" wp14:editId="67BB631C">
              <wp:simplePos x="0" y="0"/>
              <wp:positionH relativeFrom="column">
                <wp:posOffset>-457200</wp:posOffset>
              </wp:positionH>
              <wp:positionV relativeFrom="paragraph">
                <wp:posOffset>-246380</wp:posOffset>
              </wp:positionV>
              <wp:extent cx="7772400" cy="868680"/>
              <wp:effectExtent l="0" t="38100" r="0" b="45720"/>
              <wp:wrapTight wrapText="bothSides">
                <wp:wrapPolygon edited="0">
                  <wp:start x="1853" y="-947"/>
                  <wp:lineTo x="0" y="-947"/>
                  <wp:lineTo x="0" y="17053"/>
                  <wp:lineTo x="1641" y="21789"/>
                  <wp:lineTo x="1800" y="22263"/>
                  <wp:lineTo x="2700" y="22263"/>
                  <wp:lineTo x="2859" y="21789"/>
                  <wp:lineTo x="21547" y="17053"/>
                  <wp:lineTo x="21547" y="-947"/>
                  <wp:lineTo x="2647" y="-947"/>
                  <wp:lineTo x="1853" y="-947"/>
                </wp:wrapPolygon>
              </wp:wrapTight>
              <wp:docPr id="10" name="Group 17"/>
              <wp:cNvGraphicFramePr/>
              <a:graphic xmlns:a="http://schemas.openxmlformats.org/drawingml/2006/main">
                <a:graphicData uri="http://schemas.microsoft.com/office/word/2010/wordprocessingGroup">
                  <wpg:wgp>
                    <wpg:cNvGrpSpPr/>
                    <wpg:grpSpPr>
                      <a:xfrm>
                        <a:off x="0" y="0"/>
                        <a:ext cx="7772400" cy="868680"/>
                        <a:chOff x="0" y="0"/>
                        <a:chExt cx="7772400" cy="868680"/>
                      </a:xfrm>
                    </wpg:grpSpPr>
                    <wps:wsp>
                      <wps:cNvPr id="11" name="Rectangle 11"/>
                      <wps:cNvSpPr/>
                      <wps:spPr>
                        <a:xfrm>
                          <a:off x="0" y="197281"/>
                          <a:ext cx="7772400" cy="518995"/>
                        </a:xfrm>
                        <a:prstGeom prst="rect">
                          <a:avLst/>
                        </a:prstGeom>
                        <a:solidFill>
                          <a:schemeClr val="accent1">
                            <a:alpha val="43922"/>
                          </a:schemeClr>
                        </a:solidFill>
                        <a:ln>
                          <a:noFill/>
                          <a:prstDash val="solid"/>
                        </a:ln>
                      </wps:spPr>
                      <wps:bodyPr lIns="0" tIns="0" rIns="0" bIns="0"/>
                    </wps:wsp>
                    <wps:wsp>
                      <wps:cNvPr id="12" name="Rectangle 12"/>
                      <wps:cNvSpPr/>
                      <wps:spPr>
                        <a:xfrm>
                          <a:off x="0" y="264754"/>
                          <a:ext cx="7772400" cy="384048"/>
                        </a:xfrm>
                        <a:prstGeom prst="rect">
                          <a:avLst/>
                        </a:prstGeom>
                        <a:solidFill>
                          <a:schemeClr val="accent1"/>
                        </a:solidFill>
                        <a:ln>
                          <a:noFill/>
                          <a:prstDash val="solid"/>
                        </a:ln>
                      </wps:spPr>
                      <wps:txbx>
                        <w:txbxContent>
                          <w:p w14:paraId="67BB633A" w14:textId="77777777" w:rsidR="00DA6DC9" w:rsidRDefault="00DA6DC9" w:rsidP="00AA5075">
                            <w:pPr>
                              <w:pStyle w:val="NormalWeb"/>
                              <w:spacing w:before="0" w:after="0"/>
                            </w:pPr>
                            <w:r w:rsidRPr="00AA5075">
                              <w:rPr>
                                <w:rFonts w:ascii="Arial" w:hAnsi="Arial"/>
                                <w:b/>
                                <w:bCs/>
                                <w:spacing w:val="60"/>
                                <w:kern w:val="3"/>
                                <w:sz w:val="40"/>
                                <w:szCs w:val="40"/>
                                <w14:shadow w14:blurRad="38100" w14:dist="37592" w14:dir="2700000" w14:sx="100000" w14:sy="100000" w14:kx="0" w14:ky="0" w14:algn="b">
                                  <w14:srgbClr w14:val="000000"/>
                                </w14:shadow>
                                <w14:textFill>
                                  <w14:solidFill>
                                    <w14:srgbClr w14:val="FFFFFF"/>
                                  </w14:solidFill>
                                </w14:textFill>
                              </w:rPr>
                              <w:t xml:space="preserve">             SPENDING ACCOUNTS</w:t>
                            </w:r>
                          </w:p>
                        </w:txbxContent>
                      </wps:txbx>
                      <wps:bodyPr vert="horz" wrap="square" lIns="91440" tIns="45720" rIns="91440" bIns="45720" anchor="ctr" anchorCtr="0" compatLnSpc="0"/>
                    </wps:wsp>
                    <wpg:grpSp>
                      <wpg:cNvPr id="14" name="Group 14"/>
                      <wpg:cNvGrpSpPr/>
                      <wpg:grpSpPr>
                        <a:xfrm>
                          <a:off x="381004" y="0"/>
                          <a:ext cx="868680" cy="868680"/>
                          <a:chOff x="381004" y="0"/>
                          <a:chExt cx="868680" cy="868680"/>
                        </a:xfrm>
                      </wpg:grpSpPr>
                      <wps:wsp>
                        <wps:cNvPr id="15" name="Oval 411"/>
                        <wps:cNvSpPr/>
                        <wps:spPr>
                          <a:xfrm>
                            <a:off x="381004" y="0"/>
                            <a:ext cx="868680" cy="8686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1"/>
                          </a:solidFill>
                          <a:ln w="76196">
                            <a:solidFill>
                              <a:schemeClr val="accent1">
                                <a:alpha val="43922"/>
                              </a:schemeClr>
                            </a:solidFill>
                            <a:prstDash val="solid"/>
                          </a:ln>
                        </wps:spPr>
                        <wps:bodyPr lIns="0" tIns="0" rIns="0" bIns="0"/>
                      </wps:wsp>
                      <pic:pic xmlns:pic="http://schemas.openxmlformats.org/drawingml/2006/picture">
                        <pic:nvPicPr>
                          <pic:cNvPr id="16" name="Picture 16"/>
                          <pic:cNvPicPr>
                            <a:picLocks noChangeAspect="1"/>
                          </pic:cNvPicPr>
                        </pic:nvPicPr>
                        <pic:blipFill>
                          <a:blip r:embed="rId1"/>
                          <a:stretch>
                            <a:fillRect/>
                          </a:stretch>
                        </pic:blipFill>
                        <pic:spPr>
                          <a:xfrm>
                            <a:off x="609603" y="126973"/>
                            <a:ext cx="383801" cy="513106"/>
                          </a:xfrm>
                          <a:prstGeom prst="rect">
                            <a:avLst/>
                          </a:prstGeom>
                          <a:noFill/>
                          <a:ln>
                            <a:noFill/>
                            <a:prstDash/>
                          </a:ln>
                        </pic:spPr>
                      </pic:pic>
                    </wpg:grpSp>
                  </wpg:wgp>
                </a:graphicData>
              </a:graphic>
            </wp:anchor>
          </w:drawing>
        </mc:Choice>
        <mc:Fallback>
          <w:pict>
            <v:group w14:anchorId="67BB631B" id="_x0000_s1037" style="position:absolute;margin-left:-36pt;margin-top:-19.4pt;width:612pt;height:68.4pt;z-index:-251658221" coordsize="77724,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">
              <v:rect id="Rectangle 11" o:spid="_x0000_s1038" style="position:absolute;top:1972;width:77724;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" fillcolor="#006d9e [3204]" stroked="f">
                <v:fill opacity="28784f"/>
                <v:textbox inset="0,0,0,0"/>
              </v:rect>
              <v:rect id="Rectangle 12" o:spid="_x0000_s1039" style="position:absolute;top:2647;width:77724;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" fillcolor="#006d9e [3204]" stroked="f">
                <v:textbox>
                  <w:txbxContent>
                    <w:p w14:paraId="67BB633A" w14:textId="77777777" w:rsidR="00DA6DC9" w:rsidRDefault="00DA6DC9" w:rsidP="00AA5075">
                      <w:pPr>
                        <w:pStyle w:val="NormalWeb"/>
                        <w:spacing w:before="0" w:after="0"/>
                      </w:pPr>
                      <w:r w:rsidRPr="00AA5075">
                        <w:rPr>
                          <w:rFonts w:ascii="Arial" w:hAnsi="Arial"/>
                          <w:b/>
                          <w:bCs/>
                          <w:spacing w:val="60"/>
                          <w:kern w:val="3"/>
                          <w:sz w:val="40"/>
                          <w:szCs w:val="40"/>
                          <w14:shadow w14:blurRad="38100" w14:dist="37592" w14:dir="2700000" w14:sx="100000" w14:sy="100000" w14:kx="0" w14:ky="0" w14:algn="b">
                            <w14:srgbClr w14:val="000000"/>
                          </w14:shadow>
                          <w14:textFill>
                            <w14:solidFill>
                              <w14:srgbClr w14:val="FFFFFF"/>
                            </w14:solidFill>
                          </w14:textFill>
                        </w:rPr>
                        <w:t xml:space="preserve">             SPENDING ACCOUNTS</w:t>
                      </w:r>
                    </w:p>
                  </w:txbxContent>
                </v:textbox>
              </v:rect>
              <v:group id="Group 14" o:spid="_x0000_s1040" style="position:absolute;left:3810;width:8686;height:8686" coordorigin="381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Oval 411" o:spid="_x0000_s1041" style="position:absolute;left:3810;width:8686;height:8686;visibility:visible;mso-wrap-style:square;v-text-anchor:top" coordsize="86868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" path="m,434340at,,868680,868680,,434340,,434340xe" fillcolor="#006d9e [3204]" strokecolor="#006d9e [3204]" strokeweight="2.11656mm">
                  <v:stroke opacity="28784f"/>
                  <v:path arrowok="t" o:connecttype="custom" o:connectlocs="434340,0;868680,434340;434340,868680;0,434340;127215,127215;127215,741465;741465,741465;741465,127215" o:connectangles="270,0,90,180,270,90,90,270" textboxrect="127215,127215,741465,7414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2" type="#_x0000_t75" style="position:absolute;left:6096;top:1269;width:3838;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">
                  <v:imagedata r:id="rId2" o:title=""/>
                </v:shape>
              </v:group>
              <w10:wrap type="tight"/>
            </v:group>
          </w:pict>
        </mc:Fallback>
      </mc:AlternateContent>
    </w:r>
    <w:r>
      <w:t xml:space="preserve">     </w: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F4" w14:textId="24C3D380" w:rsidR="00DA6DC9" w:rsidRDefault="00DA6DC9">
    <w:pPr>
      <w:pStyle w:val="Header"/>
      <w:tabs>
        <w:tab w:val="clear" w:pos="4680"/>
        <w:tab w:val="clear" w:pos="9360"/>
        <w:tab w:val="left" w:pos="2568"/>
      </w:tabs>
    </w:pPr>
    <w:r>
      <w:rPr>
        <w:noProof/>
      </w:rPr>
      <w:drawing>
        <wp:anchor distT="0" distB="0" distL="114300" distR="114300" simplePos="0" relativeHeight="251658242" behindDoc="1" locked="0" layoutInCell="1" allowOverlap="1" wp14:anchorId="67BB631F" wp14:editId="67BB6320">
          <wp:simplePos x="0" y="0"/>
          <wp:positionH relativeFrom="column">
            <wp:posOffset>-457200</wp:posOffset>
          </wp:positionH>
          <wp:positionV relativeFrom="paragraph">
            <wp:posOffset>-302895</wp:posOffset>
          </wp:positionV>
          <wp:extent cx="7778115" cy="949960"/>
          <wp:effectExtent l="0" t="0" r="0" b="2540"/>
          <wp:wrapTight wrapText="bothSides">
            <wp:wrapPolygon edited="0">
              <wp:start x="1852" y="0"/>
              <wp:lineTo x="0" y="4765"/>
              <wp:lineTo x="0" y="17326"/>
              <wp:lineTo x="1799" y="21225"/>
              <wp:lineTo x="2698" y="21225"/>
              <wp:lineTo x="2857" y="20791"/>
              <wp:lineTo x="21531" y="17326"/>
              <wp:lineTo x="21531" y="4765"/>
              <wp:lineTo x="2645" y="0"/>
              <wp:lineTo x="185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949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FE" w14:textId="77777777" w:rsidR="00DA6DC9" w:rsidRPr="001A26ED" w:rsidRDefault="00DA6DC9" w:rsidP="001A26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302" w14:textId="77777777" w:rsidR="00DA6DC9" w:rsidRDefault="00DA6DC9">
    <w:pPr>
      <w:pStyle w:val="Header"/>
      <w:tabs>
        <w:tab w:val="clear" w:pos="4680"/>
        <w:tab w:val="clear" w:pos="9360"/>
        <w:tab w:val="left" w:pos="2568"/>
      </w:tabs>
    </w:pPr>
    <w:r>
      <w:rPr>
        <w:noProof/>
      </w:rPr>
      <w:drawing>
        <wp:anchor distT="0" distB="0" distL="114300" distR="114300" simplePos="0" relativeHeight="251658258" behindDoc="1" locked="0" layoutInCell="1" allowOverlap="1" wp14:anchorId="67BB632D" wp14:editId="67BB632E">
          <wp:simplePos x="0" y="0"/>
          <wp:positionH relativeFrom="column">
            <wp:posOffset>-457200</wp:posOffset>
          </wp:positionH>
          <wp:positionV relativeFrom="paragraph">
            <wp:posOffset>-327025</wp:posOffset>
          </wp:positionV>
          <wp:extent cx="7778115" cy="1151890"/>
          <wp:effectExtent l="0" t="0" r="0" b="0"/>
          <wp:wrapTight wrapText="bothSides">
            <wp:wrapPolygon edited="0">
              <wp:start x="1904" y="1072"/>
              <wp:lineTo x="0" y="5001"/>
              <wp:lineTo x="0" y="15361"/>
              <wp:lineTo x="1957" y="19290"/>
              <wp:lineTo x="2010" y="20004"/>
              <wp:lineTo x="2645" y="20004"/>
              <wp:lineTo x="2857" y="18933"/>
              <wp:lineTo x="21531" y="15361"/>
              <wp:lineTo x="21531" y="5001"/>
              <wp:lineTo x="2804" y="1072"/>
              <wp:lineTo x="1904" y="1072"/>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1518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DD" w14:textId="77777777" w:rsidR="00DA6DC9" w:rsidRDefault="00DA6DC9">
    <w:pPr>
      <w:pStyle w:val="Header"/>
    </w:pPr>
    <w:r>
      <w:rPr>
        <w:noProof/>
      </w:rPr>
      <w:drawing>
        <wp:anchor distT="0" distB="0" distL="114300" distR="114300" simplePos="0" relativeHeight="251658253" behindDoc="1" locked="0" layoutInCell="1" allowOverlap="1" wp14:anchorId="67BB6309" wp14:editId="67BB630A">
          <wp:simplePos x="0" y="0"/>
          <wp:positionH relativeFrom="column">
            <wp:posOffset>-457200</wp:posOffset>
          </wp:positionH>
          <wp:positionV relativeFrom="paragraph">
            <wp:posOffset>-233680</wp:posOffset>
          </wp:positionV>
          <wp:extent cx="7773035" cy="951230"/>
          <wp:effectExtent l="0" t="0" r="0" b="1270"/>
          <wp:wrapTight wrapText="bothSides">
            <wp:wrapPolygon edited="0">
              <wp:start x="1800" y="0"/>
              <wp:lineTo x="0" y="3893"/>
              <wp:lineTo x="0" y="16870"/>
              <wp:lineTo x="1800" y="21196"/>
              <wp:lineTo x="2700" y="21196"/>
              <wp:lineTo x="2859" y="20764"/>
              <wp:lineTo x="21545" y="16870"/>
              <wp:lineTo x="21545" y="3893"/>
              <wp:lineTo x="2700" y="0"/>
              <wp:lineTo x="18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9512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DE" w14:textId="77777777" w:rsidR="00DA6DC9" w:rsidRDefault="00DA6D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DF" w14:textId="77777777" w:rsidR="00DA6DC9" w:rsidRPr="00714BD2" w:rsidRDefault="00DA6DC9" w:rsidP="00714BD2">
    <w:pPr>
      <w:pStyle w:val="Header"/>
    </w:pPr>
    <w:r>
      <w:rPr>
        <w:noProof/>
      </w:rPr>
      <w:drawing>
        <wp:anchor distT="0" distB="0" distL="114300" distR="114300" simplePos="0" relativeHeight="251658255" behindDoc="1" locked="0" layoutInCell="1" allowOverlap="1" wp14:anchorId="67BB630B" wp14:editId="67BB630C">
          <wp:simplePos x="0" y="0"/>
          <wp:positionH relativeFrom="column">
            <wp:posOffset>-457200</wp:posOffset>
          </wp:positionH>
          <wp:positionV relativeFrom="paragraph">
            <wp:posOffset>-266700</wp:posOffset>
          </wp:positionV>
          <wp:extent cx="7773035" cy="951230"/>
          <wp:effectExtent l="0" t="0" r="0" b="1270"/>
          <wp:wrapTight wrapText="bothSides">
            <wp:wrapPolygon edited="0">
              <wp:start x="1906" y="0"/>
              <wp:lineTo x="0" y="4758"/>
              <wp:lineTo x="0" y="17303"/>
              <wp:lineTo x="1906" y="21196"/>
              <wp:lineTo x="2859" y="21196"/>
              <wp:lineTo x="3017" y="20764"/>
              <wp:lineTo x="21545" y="17303"/>
              <wp:lineTo x="21545" y="4758"/>
              <wp:lineTo x="2859" y="0"/>
              <wp:lineTo x="190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951230"/>
                  </a:xfrm>
                  <a:prstGeom prst="rect">
                    <a:avLst/>
                  </a:prstGeom>
                  <a:noFill/>
                </pic:spPr>
              </pic:pic>
            </a:graphicData>
          </a:graphic>
          <wp14:sizeRelH relativeFrom="page">
            <wp14:pctWidth>0</wp14:pctWidth>
          </wp14:sizeRelH>
          <wp14:sizeRelV relativeFrom="page">
            <wp14:pctHeight>0</wp14:pctHeight>
          </wp14:sizeRelV>
        </wp:anchor>
      </w:drawing>
    </w:r>
  </w:p>
  <w:p w14:paraId="67BB62E0" w14:textId="77777777" w:rsidR="00DA6DC9" w:rsidRDefault="00DA6D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1146" w14:textId="39FE33FB" w:rsidR="00AE770E" w:rsidRPr="00714BD2" w:rsidRDefault="00AE770E" w:rsidP="00714BD2">
    <w:pPr>
      <w:pStyle w:val="Header"/>
    </w:pPr>
  </w:p>
  <w:p w14:paraId="46833CEA" w14:textId="77777777" w:rsidR="00AE770E" w:rsidRDefault="00AE770E" w:rsidP="00AE770E">
    <w:pPr>
      <w:pStyle w:val="NormalWeb"/>
      <w:spacing w:before="0" w:after="0"/>
      <w:jc w:val="center"/>
      <w:rPr>
        <w:rFonts w:asciiTheme="minorHAnsi" w:hAnsi="Calibri" w:cstheme="minorBidi"/>
        <w:color w:val="37424A" w:themeColor="text1"/>
        <w:kern w:val="24"/>
        <w:sz w:val="28"/>
        <w:szCs w:val="48"/>
      </w:rPr>
    </w:pPr>
  </w:p>
  <w:p w14:paraId="320384CB" w14:textId="51B22205" w:rsidR="00AE770E" w:rsidRDefault="00AE770E"/>
  <w:p w14:paraId="4B996616" w14:textId="77777777" w:rsidR="000E0A5D" w:rsidRDefault="000E0A5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77F4" w14:textId="77777777" w:rsidR="00AE770E" w:rsidRPr="00714BD2" w:rsidRDefault="00AE770E" w:rsidP="00714BD2">
    <w:pPr>
      <w:pStyle w:val="Header"/>
    </w:pPr>
    <w:r>
      <w:rPr>
        <w:noProof/>
      </w:rPr>
      <w:drawing>
        <wp:anchor distT="0" distB="0" distL="114300" distR="114300" simplePos="0" relativeHeight="251662357" behindDoc="1" locked="0" layoutInCell="1" allowOverlap="1" wp14:anchorId="6F9BFFA3" wp14:editId="4EAAF48B">
          <wp:simplePos x="0" y="0"/>
          <wp:positionH relativeFrom="column">
            <wp:posOffset>-457200</wp:posOffset>
          </wp:positionH>
          <wp:positionV relativeFrom="paragraph">
            <wp:posOffset>-266700</wp:posOffset>
          </wp:positionV>
          <wp:extent cx="7773035" cy="951230"/>
          <wp:effectExtent l="0" t="0" r="0" b="1270"/>
          <wp:wrapTight wrapText="bothSides">
            <wp:wrapPolygon edited="0">
              <wp:start x="1906" y="0"/>
              <wp:lineTo x="0" y="4758"/>
              <wp:lineTo x="0" y="17303"/>
              <wp:lineTo x="1906" y="21196"/>
              <wp:lineTo x="2859" y="21196"/>
              <wp:lineTo x="3017" y="20764"/>
              <wp:lineTo x="21545" y="17303"/>
              <wp:lineTo x="21545" y="4758"/>
              <wp:lineTo x="2859" y="0"/>
              <wp:lineTo x="19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951230"/>
                  </a:xfrm>
                  <a:prstGeom prst="rect">
                    <a:avLst/>
                  </a:prstGeom>
                  <a:noFill/>
                </pic:spPr>
              </pic:pic>
            </a:graphicData>
          </a:graphic>
          <wp14:sizeRelH relativeFrom="page">
            <wp14:pctWidth>0</wp14:pctWidth>
          </wp14:sizeRelH>
          <wp14:sizeRelV relativeFrom="page">
            <wp14:pctHeight>0</wp14:pctHeight>
          </wp14:sizeRelV>
        </wp:anchor>
      </w:drawing>
    </w:r>
  </w:p>
  <w:p w14:paraId="6D8DAFBE" w14:textId="77777777" w:rsidR="00AE770E" w:rsidRDefault="00AE770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5" w14:textId="77777777" w:rsidR="00DA6DC9" w:rsidRPr="00714BD2" w:rsidRDefault="00DA6DC9" w:rsidP="00714BD2">
    <w:pPr>
      <w:pStyle w:val="Header"/>
    </w:pPr>
    <w:r>
      <w:rPr>
        <w:noProof/>
      </w:rPr>
      <w:drawing>
        <wp:anchor distT="0" distB="0" distL="114300" distR="114300" simplePos="0" relativeHeight="251658256" behindDoc="1" locked="0" layoutInCell="1" allowOverlap="1" wp14:anchorId="67BB630F" wp14:editId="67BB6310">
          <wp:simplePos x="0" y="0"/>
          <wp:positionH relativeFrom="column">
            <wp:posOffset>-457200</wp:posOffset>
          </wp:positionH>
          <wp:positionV relativeFrom="paragraph">
            <wp:posOffset>-266700</wp:posOffset>
          </wp:positionV>
          <wp:extent cx="7792720" cy="941070"/>
          <wp:effectExtent l="0" t="0" r="0" b="0"/>
          <wp:wrapTight wrapText="bothSides">
            <wp:wrapPolygon edited="0">
              <wp:start x="2007" y="0"/>
              <wp:lineTo x="0" y="4372"/>
              <wp:lineTo x="0" y="17490"/>
              <wp:lineTo x="2007" y="20988"/>
              <wp:lineTo x="2957" y="20988"/>
              <wp:lineTo x="21544" y="17490"/>
              <wp:lineTo x="21544" y="4372"/>
              <wp:lineTo x="2904" y="0"/>
              <wp:lineTo x="2007"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2720" cy="9410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6" w14:textId="77777777" w:rsidR="00DA6DC9" w:rsidRDefault="00DA6DC9">
    <w:pPr>
      <w:pStyle w:val="Header"/>
      <w:tabs>
        <w:tab w:val="clear" w:pos="4680"/>
        <w:tab w:val="clear" w:pos="9360"/>
        <w:tab w:val="left" w:pos="2568"/>
      </w:tabs>
    </w:pPr>
    <w:r>
      <w:rPr>
        <w:noProof/>
      </w:rPr>
      <w:drawing>
        <wp:anchor distT="0" distB="0" distL="114300" distR="114300" simplePos="0" relativeHeight="251658244" behindDoc="1" locked="0" layoutInCell="1" allowOverlap="1" wp14:anchorId="67BB6311" wp14:editId="67BB6312">
          <wp:simplePos x="0" y="0"/>
          <wp:positionH relativeFrom="column">
            <wp:posOffset>-457200</wp:posOffset>
          </wp:positionH>
          <wp:positionV relativeFrom="paragraph">
            <wp:posOffset>-269240</wp:posOffset>
          </wp:positionV>
          <wp:extent cx="7945755" cy="945515"/>
          <wp:effectExtent l="0" t="0" r="0" b="6985"/>
          <wp:wrapTight wrapText="bothSides">
            <wp:wrapPolygon edited="0">
              <wp:start x="1813" y="0"/>
              <wp:lineTo x="0" y="4787"/>
              <wp:lineTo x="0" y="17408"/>
              <wp:lineTo x="1657" y="20889"/>
              <wp:lineTo x="1761" y="21324"/>
              <wp:lineTo x="2745" y="21324"/>
              <wp:lineTo x="2848" y="20889"/>
              <wp:lineTo x="21543" y="17408"/>
              <wp:lineTo x="21543" y="4787"/>
              <wp:lineTo x="2693" y="0"/>
              <wp:lineTo x="18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5755" cy="945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62EA" w14:textId="77777777" w:rsidR="00DA6DC9" w:rsidRDefault="00DA6DC9">
    <w:pPr>
      <w:pStyle w:val="Header"/>
      <w:tabs>
        <w:tab w:val="clear" w:pos="4680"/>
        <w:tab w:val="clear" w:pos="9360"/>
        <w:tab w:val="left" w:pos="2568"/>
      </w:tabs>
    </w:pPr>
    <w:r w:rsidRPr="00AA5075">
      <w:rPr>
        <w:noProof/>
      </w:rPr>
      <mc:AlternateContent>
        <mc:Choice Requires="wpg">
          <w:drawing>
            <wp:anchor distT="0" distB="0" distL="114300" distR="114300" simplePos="0" relativeHeight="251658248" behindDoc="1" locked="0" layoutInCell="1" allowOverlap="1" wp14:anchorId="67BB6315" wp14:editId="67BB6316">
              <wp:simplePos x="0" y="0"/>
              <wp:positionH relativeFrom="column">
                <wp:posOffset>-457200</wp:posOffset>
              </wp:positionH>
              <wp:positionV relativeFrom="paragraph">
                <wp:posOffset>-241935</wp:posOffset>
              </wp:positionV>
              <wp:extent cx="7772400" cy="868680"/>
              <wp:effectExtent l="0" t="38100" r="0" b="45720"/>
              <wp:wrapTight wrapText="bothSides">
                <wp:wrapPolygon edited="0">
                  <wp:start x="1853" y="-947"/>
                  <wp:lineTo x="0" y="-947"/>
                  <wp:lineTo x="0" y="17053"/>
                  <wp:lineTo x="1641" y="21789"/>
                  <wp:lineTo x="1800" y="22263"/>
                  <wp:lineTo x="2700" y="22263"/>
                  <wp:lineTo x="2859" y="21789"/>
                  <wp:lineTo x="21547" y="17053"/>
                  <wp:lineTo x="21547" y="-947"/>
                  <wp:lineTo x="2647" y="-947"/>
                  <wp:lineTo x="1853" y="-947"/>
                </wp:wrapPolygon>
              </wp:wrapTight>
              <wp:docPr id="21" name="Group 17"/>
              <wp:cNvGraphicFramePr/>
              <a:graphic xmlns:a="http://schemas.openxmlformats.org/drawingml/2006/main">
                <a:graphicData uri="http://schemas.microsoft.com/office/word/2010/wordprocessingGroup">
                  <wpg:wgp>
                    <wpg:cNvGrpSpPr/>
                    <wpg:grpSpPr>
                      <a:xfrm>
                        <a:off x="0" y="0"/>
                        <a:ext cx="7772400" cy="868680"/>
                        <a:chOff x="0" y="0"/>
                        <a:chExt cx="7772400" cy="868680"/>
                      </a:xfrm>
                    </wpg:grpSpPr>
                    <wps:wsp>
                      <wps:cNvPr id="22" name="Rectangle 22"/>
                      <wps:cNvSpPr/>
                      <wps:spPr>
                        <a:xfrm>
                          <a:off x="0" y="197281"/>
                          <a:ext cx="7772400" cy="518995"/>
                        </a:xfrm>
                        <a:prstGeom prst="rect">
                          <a:avLst/>
                        </a:prstGeom>
                        <a:solidFill>
                          <a:schemeClr val="accent1">
                            <a:alpha val="43922"/>
                          </a:schemeClr>
                        </a:solidFill>
                        <a:ln>
                          <a:noFill/>
                          <a:prstDash val="solid"/>
                        </a:ln>
                      </wps:spPr>
                      <wps:bodyPr lIns="0" tIns="0" rIns="0" bIns="0"/>
                    </wps:wsp>
                    <wps:wsp>
                      <wps:cNvPr id="23" name="Rectangle 23"/>
                      <wps:cNvSpPr/>
                      <wps:spPr>
                        <a:xfrm>
                          <a:off x="0" y="264754"/>
                          <a:ext cx="7772400" cy="384048"/>
                        </a:xfrm>
                        <a:prstGeom prst="rect">
                          <a:avLst/>
                        </a:prstGeom>
                        <a:solidFill>
                          <a:schemeClr val="accent1"/>
                        </a:solidFill>
                        <a:ln>
                          <a:noFill/>
                          <a:prstDash val="solid"/>
                        </a:ln>
                      </wps:spPr>
                      <wps:txbx>
                        <w:txbxContent>
                          <w:p w14:paraId="67BB6339" w14:textId="77777777" w:rsidR="00DA6DC9" w:rsidRDefault="00DA6DC9" w:rsidP="00BC3698">
                            <w:pPr>
                              <w:pStyle w:val="NormalWeb"/>
                              <w:spacing w:before="0" w:after="0"/>
                            </w:pPr>
                            <w:r w:rsidRPr="00AA5075">
                              <w:rPr>
                                <w:rFonts w:ascii="Arial" w:hAnsi="Arial"/>
                                <w:b/>
                                <w:bCs/>
                                <w:spacing w:val="60"/>
                                <w:kern w:val="3"/>
                                <w:sz w:val="40"/>
                                <w:szCs w:val="40"/>
                                <w14:shadow w14:blurRad="38100" w14:dist="37592" w14:dir="2700000" w14:sx="100000" w14:sy="100000" w14:kx="0" w14:ky="0" w14:algn="b">
                                  <w14:srgbClr w14:val="000000"/>
                                </w14:shadow>
                                <w14:textFill>
                                  <w14:solidFill>
                                    <w14:srgbClr w14:val="FFFFFF"/>
                                  </w14:solidFill>
                                </w14:textFill>
                              </w:rPr>
                              <w:t xml:space="preserve">             SPENDING ACCOUNTS</w:t>
                            </w:r>
                          </w:p>
                        </w:txbxContent>
                      </wps:txbx>
                      <wps:bodyPr vert="horz" wrap="square" lIns="91440" tIns="45720" rIns="91440" bIns="45720" anchor="ctr" anchorCtr="0" compatLnSpc="0"/>
                    </wps:wsp>
                    <wpg:grpSp>
                      <wpg:cNvPr id="24" name="Group 24"/>
                      <wpg:cNvGrpSpPr/>
                      <wpg:grpSpPr>
                        <a:xfrm>
                          <a:off x="381004" y="0"/>
                          <a:ext cx="868680" cy="868680"/>
                          <a:chOff x="381004" y="0"/>
                          <a:chExt cx="868680" cy="868680"/>
                        </a:xfrm>
                      </wpg:grpSpPr>
                      <wps:wsp>
                        <wps:cNvPr id="3" name="Oval 411"/>
                        <wps:cNvSpPr/>
                        <wps:spPr>
                          <a:xfrm>
                            <a:off x="381004" y="0"/>
                            <a:ext cx="868680" cy="86868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1"/>
                          </a:solidFill>
                          <a:ln w="76196">
                            <a:solidFill>
                              <a:schemeClr val="accent1">
                                <a:alpha val="43922"/>
                              </a:schemeClr>
                            </a:solidFill>
                            <a:prstDash val="solid"/>
                          </a:ln>
                        </wps:spPr>
                        <wps:bodyPr lIns="0" tIns="0" rIns="0" bIns="0"/>
                      </wps:wsp>
                      <pic:pic xmlns:pic="http://schemas.openxmlformats.org/drawingml/2006/picture">
                        <pic:nvPicPr>
                          <pic:cNvPr id="27" name="Picture 27"/>
                          <pic:cNvPicPr>
                            <a:picLocks noChangeAspect="1"/>
                          </pic:cNvPicPr>
                        </pic:nvPicPr>
                        <pic:blipFill>
                          <a:blip r:embed="rId1"/>
                          <a:stretch>
                            <a:fillRect/>
                          </a:stretch>
                        </pic:blipFill>
                        <pic:spPr>
                          <a:xfrm>
                            <a:off x="609603" y="126973"/>
                            <a:ext cx="383801" cy="513106"/>
                          </a:xfrm>
                          <a:prstGeom prst="rect">
                            <a:avLst/>
                          </a:prstGeom>
                          <a:noFill/>
                          <a:ln>
                            <a:noFill/>
                            <a:prstDash/>
                          </a:ln>
                        </pic:spPr>
                      </pic:pic>
                    </wpg:grpSp>
                  </wpg:wgp>
                </a:graphicData>
              </a:graphic>
            </wp:anchor>
          </w:drawing>
        </mc:Choice>
        <mc:Fallback>
          <w:pict>
            <v:group w14:anchorId="67BB6315" id="Group 17" o:spid="_x0000_s1031" style="position:absolute;margin-left:-36pt;margin-top:-19.05pt;width:612pt;height:68.4pt;z-index:-251658232" coordsize="77724,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">
              <v:rect id="Rectangle 22" o:spid="_x0000_s1032" style="position:absolute;top:1972;width:77724;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" fillcolor="#006d9e [3204]" stroked="f">
                <v:fill opacity="28784f"/>
                <v:textbox inset="0,0,0,0"/>
              </v:rect>
              <v:rect id="Rectangle 23" o:spid="_x0000_s1033" style="position:absolute;top:2647;width:77724;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" fillcolor="#006d9e [3204]" stroked="f">
                <v:textbox>
                  <w:txbxContent>
                    <w:p w14:paraId="67BB6339" w14:textId="77777777" w:rsidR="00DA6DC9" w:rsidRDefault="00DA6DC9" w:rsidP="00BC3698">
                      <w:pPr>
                        <w:pStyle w:val="NormalWeb"/>
                        <w:spacing w:before="0" w:after="0"/>
                      </w:pPr>
                      <w:r w:rsidRPr="00AA5075">
                        <w:rPr>
                          <w:rFonts w:ascii="Arial" w:hAnsi="Arial"/>
                          <w:b/>
                          <w:bCs/>
                          <w:spacing w:val="60"/>
                          <w:kern w:val="3"/>
                          <w:sz w:val="40"/>
                          <w:szCs w:val="40"/>
                          <w14:shadow w14:blurRad="38100" w14:dist="37592" w14:dir="2700000" w14:sx="100000" w14:sy="100000" w14:kx="0" w14:ky="0" w14:algn="b">
                            <w14:srgbClr w14:val="000000"/>
                          </w14:shadow>
                          <w14:textFill>
                            <w14:solidFill>
                              <w14:srgbClr w14:val="FFFFFF"/>
                            </w14:solidFill>
                          </w14:textFill>
                        </w:rPr>
                        <w:t xml:space="preserve">             SPENDING ACCOUNTS</w:t>
                      </w:r>
                    </w:p>
                  </w:txbxContent>
                </v:textbox>
              </v:rect>
              <v:group id="Group 24" o:spid="_x0000_s1034" style="position:absolute;left:3810;width:8686;height:8686" coordorigin="3810" coordsize="8686,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Oval 411" o:spid="_x0000_s1035" style="position:absolute;left:3810;width:8686;height:8686;visibility:visible;mso-wrap-style:square;v-text-anchor:top" coordsize="86868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" path="m,434340at,,868680,868680,,434340,,434340xe" fillcolor="#006d9e [3204]" strokecolor="#006d9e [3204]" strokeweight="2.11656mm">
                  <v:stroke opacity="28784f"/>
                  <v:path arrowok="t" o:connecttype="custom" o:connectlocs="434340,0;868680,434340;434340,868680;0,434340;127215,127215;127215,741465;741465,741465;741465,127215" o:connectangles="270,0,90,180,270,90,90,270" textboxrect="127215,127215,741465,7414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6" type="#_x0000_t75" style="position:absolute;left:6096;top:1269;width:3838;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">
                  <v:imagedata r:id="rId2" o:title=""/>
                </v:shape>
              </v:group>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00421"/>
    <w:multiLevelType w:val="multilevel"/>
    <w:tmpl w:val="7E0ABE20"/>
    <w:lvl w:ilvl="0">
      <w:start w:val="1"/>
      <w:numFmt w:val="bullet"/>
      <w:lvlText w:val=""/>
      <w:lvlJc w:val="left"/>
      <w:pPr>
        <w:ind w:left="720" w:hanging="360"/>
      </w:pPr>
      <w:rPr>
        <w:rFonts w:ascii="Symbol" w:hAnsi="Symbol" w:hint="default"/>
        <w:b w:val="0"/>
        <w:i w:val="0"/>
        <w:color w:val="auto"/>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BE75F30"/>
    <w:multiLevelType w:val="multilevel"/>
    <w:tmpl w:val="E542CA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E20145"/>
    <w:multiLevelType w:val="hybridMultilevel"/>
    <w:tmpl w:val="BD3E8480"/>
    <w:lvl w:ilvl="0" w:tplc="8FB0F3BC">
      <w:start w:val="1"/>
      <w:numFmt w:val="bullet"/>
      <w:lvlText w:val="•"/>
      <w:lvlJc w:val="left"/>
      <w:pPr>
        <w:tabs>
          <w:tab w:val="num" w:pos="720"/>
        </w:tabs>
        <w:ind w:left="720" w:hanging="360"/>
      </w:pPr>
      <w:rPr>
        <w:rFonts w:ascii="Arial" w:hAnsi="Arial" w:hint="default"/>
      </w:rPr>
    </w:lvl>
    <w:lvl w:ilvl="1" w:tplc="1A245C78" w:tentative="1">
      <w:start w:val="1"/>
      <w:numFmt w:val="bullet"/>
      <w:lvlText w:val="•"/>
      <w:lvlJc w:val="left"/>
      <w:pPr>
        <w:tabs>
          <w:tab w:val="num" w:pos="1440"/>
        </w:tabs>
        <w:ind w:left="1440" w:hanging="360"/>
      </w:pPr>
      <w:rPr>
        <w:rFonts w:ascii="Arial" w:hAnsi="Arial" w:hint="default"/>
      </w:rPr>
    </w:lvl>
    <w:lvl w:ilvl="2" w:tplc="E9B8CFD8" w:tentative="1">
      <w:start w:val="1"/>
      <w:numFmt w:val="bullet"/>
      <w:lvlText w:val="•"/>
      <w:lvlJc w:val="left"/>
      <w:pPr>
        <w:tabs>
          <w:tab w:val="num" w:pos="2160"/>
        </w:tabs>
        <w:ind w:left="2160" w:hanging="360"/>
      </w:pPr>
      <w:rPr>
        <w:rFonts w:ascii="Arial" w:hAnsi="Arial" w:hint="default"/>
      </w:rPr>
    </w:lvl>
    <w:lvl w:ilvl="3" w:tplc="0AB416F8" w:tentative="1">
      <w:start w:val="1"/>
      <w:numFmt w:val="bullet"/>
      <w:lvlText w:val="•"/>
      <w:lvlJc w:val="left"/>
      <w:pPr>
        <w:tabs>
          <w:tab w:val="num" w:pos="2880"/>
        </w:tabs>
        <w:ind w:left="2880" w:hanging="360"/>
      </w:pPr>
      <w:rPr>
        <w:rFonts w:ascii="Arial" w:hAnsi="Arial" w:hint="default"/>
      </w:rPr>
    </w:lvl>
    <w:lvl w:ilvl="4" w:tplc="76E83108" w:tentative="1">
      <w:start w:val="1"/>
      <w:numFmt w:val="bullet"/>
      <w:lvlText w:val="•"/>
      <w:lvlJc w:val="left"/>
      <w:pPr>
        <w:tabs>
          <w:tab w:val="num" w:pos="3600"/>
        </w:tabs>
        <w:ind w:left="3600" w:hanging="360"/>
      </w:pPr>
      <w:rPr>
        <w:rFonts w:ascii="Arial" w:hAnsi="Arial" w:hint="default"/>
      </w:rPr>
    </w:lvl>
    <w:lvl w:ilvl="5" w:tplc="73085612" w:tentative="1">
      <w:start w:val="1"/>
      <w:numFmt w:val="bullet"/>
      <w:lvlText w:val="•"/>
      <w:lvlJc w:val="left"/>
      <w:pPr>
        <w:tabs>
          <w:tab w:val="num" w:pos="4320"/>
        </w:tabs>
        <w:ind w:left="4320" w:hanging="360"/>
      </w:pPr>
      <w:rPr>
        <w:rFonts w:ascii="Arial" w:hAnsi="Arial" w:hint="default"/>
      </w:rPr>
    </w:lvl>
    <w:lvl w:ilvl="6" w:tplc="8714A1BC" w:tentative="1">
      <w:start w:val="1"/>
      <w:numFmt w:val="bullet"/>
      <w:lvlText w:val="•"/>
      <w:lvlJc w:val="left"/>
      <w:pPr>
        <w:tabs>
          <w:tab w:val="num" w:pos="5040"/>
        </w:tabs>
        <w:ind w:left="5040" w:hanging="360"/>
      </w:pPr>
      <w:rPr>
        <w:rFonts w:ascii="Arial" w:hAnsi="Arial" w:hint="default"/>
      </w:rPr>
    </w:lvl>
    <w:lvl w:ilvl="7" w:tplc="17E2B34A" w:tentative="1">
      <w:start w:val="1"/>
      <w:numFmt w:val="bullet"/>
      <w:lvlText w:val="•"/>
      <w:lvlJc w:val="left"/>
      <w:pPr>
        <w:tabs>
          <w:tab w:val="num" w:pos="5760"/>
        </w:tabs>
        <w:ind w:left="5760" w:hanging="360"/>
      </w:pPr>
      <w:rPr>
        <w:rFonts w:ascii="Arial" w:hAnsi="Arial" w:hint="default"/>
      </w:rPr>
    </w:lvl>
    <w:lvl w:ilvl="8" w:tplc="97E00E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2B3481"/>
    <w:multiLevelType w:val="hybridMultilevel"/>
    <w:tmpl w:val="AE0473DC"/>
    <w:lvl w:ilvl="0" w:tplc="755CD548">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5604E"/>
    <w:multiLevelType w:val="hybridMultilevel"/>
    <w:tmpl w:val="B7C8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A5E89"/>
    <w:multiLevelType w:val="hybridMultilevel"/>
    <w:tmpl w:val="7D662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F52180"/>
    <w:multiLevelType w:val="multilevel"/>
    <w:tmpl w:val="FEDE4E5A"/>
    <w:lvl w:ilvl="0">
      <w:start w:val="1"/>
      <w:numFmt w:val="bullet"/>
      <w:lvlText w:val=""/>
      <w:lvlJc w:val="left"/>
      <w:pPr>
        <w:ind w:left="720" w:hanging="360"/>
      </w:pPr>
      <w:rPr>
        <w:rFonts w:ascii="Symbol" w:hAnsi="Symbol" w:hint="default"/>
        <w:b w:val="0"/>
        <w:i w:val="0"/>
        <w:color w:val="auto"/>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AD7E6E"/>
    <w:multiLevelType w:val="multilevel"/>
    <w:tmpl w:val="21AE75C8"/>
    <w:lvl w:ilvl="0">
      <w:numFmt w:val="bullet"/>
      <w:lvlText w:val=""/>
      <w:lvlJc w:val="left"/>
      <w:pPr>
        <w:ind w:left="900" w:hanging="360"/>
      </w:pPr>
      <w:rPr>
        <w:rFonts w:ascii="Symbol" w:hAnsi="Symbol"/>
        <w:color w:val="auto"/>
      </w:rPr>
    </w:lvl>
    <w:lvl w:ilvl="1">
      <w:numFmt w:val="bullet"/>
      <w:lvlText w:val="o"/>
      <w:lvlJc w:val="left"/>
      <w:pPr>
        <w:ind w:left="1980" w:hanging="360"/>
      </w:pPr>
      <w:rPr>
        <w:rFonts w:ascii="Courier New" w:hAnsi="Courier New" w:cs="Courier New"/>
      </w:rPr>
    </w:lvl>
    <w:lvl w:ilvl="2">
      <w:numFmt w:val="bullet"/>
      <w:lvlText w:val=""/>
      <w:lvlJc w:val="left"/>
      <w:pPr>
        <w:ind w:left="2700" w:hanging="360"/>
      </w:pPr>
      <w:rPr>
        <w:rFonts w:ascii="Wingdings" w:hAnsi="Wingdings"/>
      </w:rPr>
    </w:lvl>
    <w:lvl w:ilvl="3">
      <w:numFmt w:val="bullet"/>
      <w:lvlText w:val=""/>
      <w:lvlJc w:val="left"/>
      <w:pPr>
        <w:ind w:left="3420" w:hanging="360"/>
      </w:pPr>
      <w:rPr>
        <w:rFonts w:ascii="Symbol" w:hAnsi="Symbol"/>
      </w:rPr>
    </w:lvl>
    <w:lvl w:ilvl="4">
      <w:numFmt w:val="bullet"/>
      <w:lvlText w:val="o"/>
      <w:lvlJc w:val="left"/>
      <w:pPr>
        <w:ind w:left="4140" w:hanging="360"/>
      </w:pPr>
      <w:rPr>
        <w:rFonts w:ascii="Courier New" w:hAnsi="Courier New" w:cs="Courier New"/>
      </w:rPr>
    </w:lvl>
    <w:lvl w:ilvl="5">
      <w:numFmt w:val="bullet"/>
      <w:lvlText w:val=""/>
      <w:lvlJc w:val="left"/>
      <w:pPr>
        <w:ind w:left="4860" w:hanging="360"/>
      </w:pPr>
      <w:rPr>
        <w:rFonts w:ascii="Wingdings" w:hAnsi="Wingdings"/>
      </w:rPr>
    </w:lvl>
    <w:lvl w:ilvl="6">
      <w:numFmt w:val="bullet"/>
      <w:lvlText w:val=""/>
      <w:lvlJc w:val="left"/>
      <w:pPr>
        <w:ind w:left="5580" w:hanging="360"/>
      </w:pPr>
      <w:rPr>
        <w:rFonts w:ascii="Symbol" w:hAnsi="Symbol"/>
      </w:rPr>
    </w:lvl>
    <w:lvl w:ilvl="7">
      <w:numFmt w:val="bullet"/>
      <w:lvlText w:val="o"/>
      <w:lvlJc w:val="left"/>
      <w:pPr>
        <w:ind w:left="6300" w:hanging="360"/>
      </w:pPr>
      <w:rPr>
        <w:rFonts w:ascii="Courier New" w:hAnsi="Courier New" w:cs="Courier New"/>
      </w:rPr>
    </w:lvl>
    <w:lvl w:ilvl="8">
      <w:numFmt w:val="bullet"/>
      <w:lvlText w:val=""/>
      <w:lvlJc w:val="left"/>
      <w:pPr>
        <w:ind w:left="7020" w:hanging="360"/>
      </w:pPr>
      <w:rPr>
        <w:rFonts w:ascii="Wingdings" w:hAnsi="Wingdings"/>
      </w:rPr>
    </w:lvl>
  </w:abstractNum>
  <w:abstractNum w:abstractNumId="8" w15:restartNumberingAfterBreak="0">
    <w:nsid w:val="1EBE168E"/>
    <w:multiLevelType w:val="hybridMultilevel"/>
    <w:tmpl w:val="8B5AA1F4"/>
    <w:lvl w:ilvl="0" w:tplc="47748458">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A1954"/>
    <w:multiLevelType w:val="hybridMultilevel"/>
    <w:tmpl w:val="B01CADF6"/>
    <w:lvl w:ilvl="0" w:tplc="283E594A">
      <w:start w:val="1"/>
      <w:numFmt w:val="bullet"/>
      <w:lvlText w:val="•"/>
      <w:lvlJc w:val="left"/>
      <w:pPr>
        <w:tabs>
          <w:tab w:val="num" w:pos="720"/>
        </w:tabs>
        <w:ind w:left="720" w:hanging="360"/>
      </w:pPr>
      <w:rPr>
        <w:rFonts w:ascii="Arial" w:hAnsi="Arial" w:hint="default"/>
      </w:rPr>
    </w:lvl>
    <w:lvl w:ilvl="1" w:tplc="0840E808" w:tentative="1">
      <w:start w:val="1"/>
      <w:numFmt w:val="bullet"/>
      <w:lvlText w:val="•"/>
      <w:lvlJc w:val="left"/>
      <w:pPr>
        <w:tabs>
          <w:tab w:val="num" w:pos="1440"/>
        </w:tabs>
        <w:ind w:left="1440" w:hanging="360"/>
      </w:pPr>
      <w:rPr>
        <w:rFonts w:ascii="Arial" w:hAnsi="Arial" w:hint="default"/>
      </w:rPr>
    </w:lvl>
    <w:lvl w:ilvl="2" w:tplc="03064568" w:tentative="1">
      <w:start w:val="1"/>
      <w:numFmt w:val="bullet"/>
      <w:lvlText w:val="•"/>
      <w:lvlJc w:val="left"/>
      <w:pPr>
        <w:tabs>
          <w:tab w:val="num" w:pos="2160"/>
        </w:tabs>
        <w:ind w:left="2160" w:hanging="360"/>
      </w:pPr>
      <w:rPr>
        <w:rFonts w:ascii="Arial" w:hAnsi="Arial" w:hint="default"/>
      </w:rPr>
    </w:lvl>
    <w:lvl w:ilvl="3" w:tplc="F64A1CB0" w:tentative="1">
      <w:start w:val="1"/>
      <w:numFmt w:val="bullet"/>
      <w:lvlText w:val="•"/>
      <w:lvlJc w:val="left"/>
      <w:pPr>
        <w:tabs>
          <w:tab w:val="num" w:pos="2880"/>
        </w:tabs>
        <w:ind w:left="2880" w:hanging="360"/>
      </w:pPr>
      <w:rPr>
        <w:rFonts w:ascii="Arial" w:hAnsi="Arial" w:hint="default"/>
      </w:rPr>
    </w:lvl>
    <w:lvl w:ilvl="4" w:tplc="EB524746" w:tentative="1">
      <w:start w:val="1"/>
      <w:numFmt w:val="bullet"/>
      <w:lvlText w:val="•"/>
      <w:lvlJc w:val="left"/>
      <w:pPr>
        <w:tabs>
          <w:tab w:val="num" w:pos="3600"/>
        </w:tabs>
        <w:ind w:left="3600" w:hanging="360"/>
      </w:pPr>
      <w:rPr>
        <w:rFonts w:ascii="Arial" w:hAnsi="Arial" w:hint="default"/>
      </w:rPr>
    </w:lvl>
    <w:lvl w:ilvl="5" w:tplc="C0261A14" w:tentative="1">
      <w:start w:val="1"/>
      <w:numFmt w:val="bullet"/>
      <w:lvlText w:val="•"/>
      <w:lvlJc w:val="left"/>
      <w:pPr>
        <w:tabs>
          <w:tab w:val="num" w:pos="4320"/>
        </w:tabs>
        <w:ind w:left="4320" w:hanging="360"/>
      </w:pPr>
      <w:rPr>
        <w:rFonts w:ascii="Arial" w:hAnsi="Arial" w:hint="default"/>
      </w:rPr>
    </w:lvl>
    <w:lvl w:ilvl="6" w:tplc="ED28BE94" w:tentative="1">
      <w:start w:val="1"/>
      <w:numFmt w:val="bullet"/>
      <w:lvlText w:val="•"/>
      <w:lvlJc w:val="left"/>
      <w:pPr>
        <w:tabs>
          <w:tab w:val="num" w:pos="5040"/>
        </w:tabs>
        <w:ind w:left="5040" w:hanging="360"/>
      </w:pPr>
      <w:rPr>
        <w:rFonts w:ascii="Arial" w:hAnsi="Arial" w:hint="default"/>
      </w:rPr>
    </w:lvl>
    <w:lvl w:ilvl="7" w:tplc="B708339C" w:tentative="1">
      <w:start w:val="1"/>
      <w:numFmt w:val="bullet"/>
      <w:lvlText w:val="•"/>
      <w:lvlJc w:val="left"/>
      <w:pPr>
        <w:tabs>
          <w:tab w:val="num" w:pos="5760"/>
        </w:tabs>
        <w:ind w:left="5760" w:hanging="360"/>
      </w:pPr>
      <w:rPr>
        <w:rFonts w:ascii="Arial" w:hAnsi="Arial" w:hint="default"/>
      </w:rPr>
    </w:lvl>
    <w:lvl w:ilvl="8" w:tplc="774059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8E16B7"/>
    <w:multiLevelType w:val="hybridMultilevel"/>
    <w:tmpl w:val="EFF651BA"/>
    <w:lvl w:ilvl="0" w:tplc="D3E8FEEA">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A0F17"/>
    <w:multiLevelType w:val="multilevel"/>
    <w:tmpl w:val="6920508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642705C"/>
    <w:multiLevelType w:val="multilevel"/>
    <w:tmpl w:val="6FA0A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9DB7F8B"/>
    <w:multiLevelType w:val="multilevel"/>
    <w:tmpl w:val="A8820A1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4" w15:restartNumberingAfterBreak="0">
    <w:nsid w:val="2A344E8B"/>
    <w:multiLevelType w:val="hybridMultilevel"/>
    <w:tmpl w:val="DE26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373A4"/>
    <w:multiLevelType w:val="hybridMultilevel"/>
    <w:tmpl w:val="3E048090"/>
    <w:lvl w:ilvl="0" w:tplc="767034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67608"/>
    <w:multiLevelType w:val="multilevel"/>
    <w:tmpl w:val="E50C9FA2"/>
    <w:styleLink w:val="LFO15"/>
    <w:lvl w:ilvl="0">
      <w:start w:val="1"/>
      <w:numFmt w:val="decimal"/>
      <w:pStyle w:val="QuickI"/>
      <w:lvlText w:val="%1."/>
      <w:lvlJc w:val="left"/>
      <w:rPr>
        <w:b/>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3D0E7BBF"/>
    <w:multiLevelType w:val="hybridMultilevel"/>
    <w:tmpl w:val="3F3C35A8"/>
    <w:lvl w:ilvl="0" w:tplc="8B60847E">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3D4F2F94"/>
    <w:multiLevelType w:val="multilevel"/>
    <w:tmpl w:val="09A8C5B6"/>
    <w:lvl w:ilvl="0">
      <w:start w:val="1"/>
      <w:numFmt w:val="bullet"/>
      <w:lvlText w:val=""/>
      <w:lvlJc w:val="left"/>
      <w:pPr>
        <w:ind w:left="1080" w:hanging="360"/>
      </w:pPr>
      <w:rPr>
        <w:rFonts w:ascii="Wingdings" w:hAnsi="Wingdings" w:hint="default"/>
        <w:b/>
        <w:color w:val="006D9E" w:themeColor="accent1"/>
        <w:sz w:val="16"/>
      </w:rPr>
    </w:lvl>
    <w:lvl w:ilvl="1">
      <w:numFmt w:val="bullet"/>
      <w:lvlText w:val="o"/>
      <w:lvlJc w:val="left"/>
      <w:pPr>
        <w:ind w:left="-540" w:hanging="360"/>
      </w:pPr>
      <w:rPr>
        <w:rFonts w:ascii="Courier New" w:hAnsi="Courier New" w:cs="Courier New"/>
      </w:rPr>
    </w:lvl>
    <w:lvl w:ilvl="2">
      <w:numFmt w:val="bullet"/>
      <w:lvlText w:val=""/>
      <w:lvlJc w:val="left"/>
      <w:pPr>
        <w:ind w:left="180" w:hanging="360"/>
      </w:pPr>
      <w:rPr>
        <w:rFonts w:ascii="Wingdings" w:hAnsi="Wingdings"/>
      </w:rPr>
    </w:lvl>
    <w:lvl w:ilvl="3">
      <w:numFmt w:val="bullet"/>
      <w:lvlText w:val=""/>
      <w:lvlJc w:val="left"/>
      <w:pPr>
        <w:ind w:left="900" w:hanging="360"/>
      </w:pPr>
      <w:rPr>
        <w:rFonts w:ascii="Symbol" w:hAnsi="Symbol"/>
      </w:rPr>
    </w:lvl>
    <w:lvl w:ilvl="4">
      <w:numFmt w:val="bullet"/>
      <w:lvlText w:val="o"/>
      <w:lvlJc w:val="left"/>
      <w:pPr>
        <w:ind w:left="1620" w:hanging="360"/>
      </w:pPr>
      <w:rPr>
        <w:rFonts w:ascii="Courier New" w:hAnsi="Courier New" w:cs="Courier New"/>
      </w:rPr>
    </w:lvl>
    <w:lvl w:ilvl="5">
      <w:numFmt w:val="bullet"/>
      <w:lvlText w:val=""/>
      <w:lvlJc w:val="left"/>
      <w:pPr>
        <w:ind w:left="2340" w:hanging="360"/>
      </w:pPr>
      <w:rPr>
        <w:rFonts w:ascii="Wingdings" w:hAnsi="Wingdings"/>
      </w:rPr>
    </w:lvl>
    <w:lvl w:ilvl="6">
      <w:numFmt w:val="bullet"/>
      <w:lvlText w:val=""/>
      <w:lvlJc w:val="left"/>
      <w:pPr>
        <w:ind w:left="3060" w:hanging="360"/>
      </w:pPr>
      <w:rPr>
        <w:rFonts w:ascii="Symbol" w:hAnsi="Symbol"/>
      </w:rPr>
    </w:lvl>
    <w:lvl w:ilvl="7">
      <w:numFmt w:val="bullet"/>
      <w:lvlText w:val="o"/>
      <w:lvlJc w:val="left"/>
      <w:pPr>
        <w:ind w:left="3780" w:hanging="360"/>
      </w:pPr>
      <w:rPr>
        <w:rFonts w:ascii="Courier New" w:hAnsi="Courier New" w:cs="Courier New"/>
      </w:rPr>
    </w:lvl>
    <w:lvl w:ilvl="8">
      <w:numFmt w:val="bullet"/>
      <w:lvlText w:val=""/>
      <w:lvlJc w:val="left"/>
      <w:pPr>
        <w:ind w:left="4500" w:hanging="360"/>
      </w:pPr>
      <w:rPr>
        <w:rFonts w:ascii="Wingdings" w:hAnsi="Wingdings"/>
      </w:rPr>
    </w:lvl>
  </w:abstractNum>
  <w:abstractNum w:abstractNumId="19" w15:restartNumberingAfterBreak="0">
    <w:nsid w:val="43C76B20"/>
    <w:multiLevelType w:val="hybridMultilevel"/>
    <w:tmpl w:val="15E2C1F2"/>
    <w:lvl w:ilvl="0" w:tplc="EAAA424A">
      <w:start w:val="1"/>
      <w:numFmt w:val="bullet"/>
      <w:lvlText w:val=""/>
      <w:lvlJc w:val="left"/>
      <w:pPr>
        <w:ind w:left="720" w:hanging="360"/>
      </w:pPr>
      <w:rPr>
        <w:rFonts w:ascii="Wingdings" w:hAnsi="Wingdings" w:hint="default"/>
        <w:b/>
        <w:color w:val="006D9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062FF"/>
    <w:multiLevelType w:val="hybridMultilevel"/>
    <w:tmpl w:val="182A6A8E"/>
    <w:lvl w:ilvl="0" w:tplc="C458EC1E">
      <w:start w:val="1"/>
      <w:numFmt w:val="bullet"/>
      <w:lvlText w:val=""/>
      <w:lvlJc w:val="left"/>
      <w:pPr>
        <w:ind w:left="720" w:hanging="360"/>
      </w:pPr>
      <w:rPr>
        <w:rFonts w:ascii="Wingdings" w:hAnsi="Wingdings" w:hint="default"/>
        <w:b/>
        <w:color w:val="00A8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01D95"/>
    <w:multiLevelType w:val="hybridMultilevel"/>
    <w:tmpl w:val="53B2496C"/>
    <w:lvl w:ilvl="0" w:tplc="E0D27462">
      <w:start w:val="1"/>
      <w:numFmt w:val="decimal"/>
      <w:lvlText w:val="%1."/>
      <w:lvlJc w:val="left"/>
      <w:pPr>
        <w:ind w:left="720" w:hanging="360"/>
      </w:pPr>
      <w:rPr>
        <w:rFonts w:eastAsia="Calibri"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708A6"/>
    <w:multiLevelType w:val="hybridMultilevel"/>
    <w:tmpl w:val="10480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B31DB5"/>
    <w:multiLevelType w:val="multilevel"/>
    <w:tmpl w:val="6074ABB8"/>
    <w:lvl w:ilvl="0">
      <w:start w:val="1"/>
      <w:numFmt w:val="bullet"/>
      <w:lvlText w:val=""/>
      <w:lvlJc w:val="left"/>
      <w:pPr>
        <w:ind w:left="720" w:hanging="360"/>
      </w:pPr>
      <w:rPr>
        <w:rFonts w:ascii="Symbol" w:hAnsi="Symbol" w:hint="default"/>
        <w:b w:val="0"/>
        <w:i w:val="0"/>
        <w:color w:val="auto"/>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C5D142F"/>
    <w:multiLevelType w:val="multilevel"/>
    <w:tmpl w:val="04A69D4C"/>
    <w:styleLink w:val="LFO24"/>
    <w:lvl w:ilvl="0">
      <w:numFmt w:val="bullet"/>
      <w:pStyle w:val="BIGBullets"/>
      <w:lvlText w:val=""/>
      <w:lvlJc w:val="left"/>
      <w:pPr>
        <w:ind w:left="3420" w:hanging="360"/>
      </w:pPr>
      <w:rPr>
        <w:rFonts w:ascii="Symbol" w:hAnsi="Symbol"/>
        <w:color w:val="auto"/>
        <w:sz w:val="16"/>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600D13E2"/>
    <w:multiLevelType w:val="hybridMultilevel"/>
    <w:tmpl w:val="18641FD2"/>
    <w:lvl w:ilvl="0" w:tplc="A170C9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280D8F"/>
    <w:multiLevelType w:val="hybridMultilevel"/>
    <w:tmpl w:val="F154E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C493F"/>
    <w:multiLevelType w:val="multilevel"/>
    <w:tmpl w:val="840077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EFA45FB"/>
    <w:multiLevelType w:val="multilevel"/>
    <w:tmpl w:val="FDF2DDE2"/>
    <w:lvl w:ilvl="0">
      <w:start w:val="1"/>
      <w:numFmt w:val="bullet"/>
      <w:lvlText w:val=""/>
      <w:lvlJc w:val="left"/>
      <w:pPr>
        <w:ind w:left="630" w:hanging="360"/>
      </w:pPr>
      <w:rPr>
        <w:rFonts w:ascii="Wingdings" w:hAnsi="Wingdings" w:hint="default"/>
        <w:b/>
        <w:color w:val="006D9E" w:themeColor="accent1"/>
      </w:rPr>
    </w:lvl>
    <w:lvl w:ilvl="1">
      <w:numFmt w:val="bullet"/>
      <w:lvlText w:val="o"/>
      <w:lvlJc w:val="left"/>
      <w:pPr>
        <w:ind w:left="1350" w:hanging="360"/>
      </w:pPr>
      <w:rPr>
        <w:rFonts w:ascii="Courier New" w:hAnsi="Courier New" w:cs="Courier New"/>
      </w:rPr>
    </w:lvl>
    <w:lvl w:ilvl="2">
      <w:numFmt w:val="bullet"/>
      <w:lvlText w:val=""/>
      <w:lvlJc w:val="left"/>
      <w:pPr>
        <w:ind w:left="2070" w:hanging="360"/>
      </w:pPr>
      <w:rPr>
        <w:rFonts w:ascii="Wingdings" w:hAnsi="Wingdings"/>
      </w:rPr>
    </w:lvl>
    <w:lvl w:ilvl="3">
      <w:numFmt w:val="bullet"/>
      <w:lvlText w:val=""/>
      <w:lvlJc w:val="left"/>
      <w:pPr>
        <w:ind w:left="2790" w:hanging="360"/>
      </w:pPr>
      <w:rPr>
        <w:rFonts w:ascii="Symbol" w:hAnsi="Symbol"/>
      </w:rPr>
    </w:lvl>
    <w:lvl w:ilvl="4">
      <w:numFmt w:val="bullet"/>
      <w:lvlText w:val="o"/>
      <w:lvlJc w:val="left"/>
      <w:pPr>
        <w:ind w:left="3510" w:hanging="360"/>
      </w:pPr>
      <w:rPr>
        <w:rFonts w:ascii="Courier New" w:hAnsi="Courier New" w:cs="Courier New"/>
      </w:rPr>
    </w:lvl>
    <w:lvl w:ilvl="5">
      <w:numFmt w:val="bullet"/>
      <w:lvlText w:val=""/>
      <w:lvlJc w:val="left"/>
      <w:pPr>
        <w:ind w:left="4230" w:hanging="360"/>
      </w:pPr>
      <w:rPr>
        <w:rFonts w:ascii="Wingdings" w:hAnsi="Wingdings"/>
      </w:rPr>
    </w:lvl>
    <w:lvl w:ilvl="6">
      <w:numFmt w:val="bullet"/>
      <w:lvlText w:val=""/>
      <w:lvlJc w:val="left"/>
      <w:pPr>
        <w:ind w:left="4950" w:hanging="360"/>
      </w:pPr>
      <w:rPr>
        <w:rFonts w:ascii="Symbol" w:hAnsi="Symbol"/>
      </w:rPr>
    </w:lvl>
    <w:lvl w:ilvl="7">
      <w:numFmt w:val="bullet"/>
      <w:lvlText w:val="o"/>
      <w:lvlJc w:val="left"/>
      <w:pPr>
        <w:ind w:left="5670" w:hanging="360"/>
      </w:pPr>
      <w:rPr>
        <w:rFonts w:ascii="Courier New" w:hAnsi="Courier New" w:cs="Courier New"/>
      </w:rPr>
    </w:lvl>
    <w:lvl w:ilvl="8">
      <w:numFmt w:val="bullet"/>
      <w:lvlText w:val=""/>
      <w:lvlJc w:val="left"/>
      <w:pPr>
        <w:ind w:left="6390" w:hanging="360"/>
      </w:pPr>
      <w:rPr>
        <w:rFonts w:ascii="Wingdings" w:hAnsi="Wingdings"/>
      </w:rPr>
    </w:lvl>
  </w:abstractNum>
  <w:abstractNum w:abstractNumId="29" w15:restartNumberingAfterBreak="0">
    <w:nsid w:val="73427520"/>
    <w:multiLevelType w:val="hybridMultilevel"/>
    <w:tmpl w:val="53B2496C"/>
    <w:lvl w:ilvl="0" w:tplc="E0D27462">
      <w:start w:val="1"/>
      <w:numFmt w:val="decimal"/>
      <w:lvlText w:val="%1."/>
      <w:lvlJc w:val="left"/>
      <w:pPr>
        <w:ind w:left="720" w:hanging="360"/>
      </w:pPr>
      <w:rPr>
        <w:rFonts w:eastAsia="Calibri"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8904E4"/>
    <w:multiLevelType w:val="hybridMultilevel"/>
    <w:tmpl w:val="BE76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2464DC"/>
    <w:multiLevelType w:val="hybridMultilevel"/>
    <w:tmpl w:val="33941BA8"/>
    <w:lvl w:ilvl="0" w:tplc="5BBA6E6C">
      <w:start w:val="1"/>
      <w:numFmt w:val="decimal"/>
      <w:lvlText w:val="%1."/>
      <w:lvlJc w:val="left"/>
      <w:pPr>
        <w:ind w:left="1440" w:hanging="360"/>
        <w:jc w:val="left"/>
      </w:pPr>
      <w:rPr>
        <w:rFonts w:hint="default"/>
        <w:i/>
        <w:spacing w:val="-3"/>
        <w:w w:val="100"/>
      </w:rPr>
    </w:lvl>
    <w:lvl w:ilvl="1" w:tplc="A8683C16">
      <w:numFmt w:val="bullet"/>
      <w:lvlText w:val="•"/>
      <w:lvlJc w:val="left"/>
      <w:pPr>
        <w:ind w:left="2520" w:hanging="360"/>
      </w:pPr>
      <w:rPr>
        <w:rFonts w:hint="default"/>
      </w:rPr>
    </w:lvl>
    <w:lvl w:ilvl="2" w:tplc="6704A23E">
      <w:numFmt w:val="bullet"/>
      <w:lvlText w:val="•"/>
      <w:lvlJc w:val="left"/>
      <w:pPr>
        <w:ind w:left="3600" w:hanging="360"/>
      </w:pPr>
      <w:rPr>
        <w:rFonts w:hint="default"/>
      </w:rPr>
    </w:lvl>
    <w:lvl w:ilvl="3" w:tplc="AF68DF0C">
      <w:numFmt w:val="bullet"/>
      <w:lvlText w:val="•"/>
      <w:lvlJc w:val="left"/>
      <w:pPr>
        <w:ind w:left="4680" w:hanging="360"/>
      </w:pPr>
      <w:rPr>
        <w:rFonts w:hint="default"/>
      </w:rPr>
    </w:lvl>
    <w:lvl w:ilvl="4" w:tplc="8A10FB6A">
      <w:numFmt w:val="bullet"/>
      <w:lvlText w:val="•"/>
      <w:lvlJc w:val="left"/>
      <w:pPr>
        <w:ind w:left="5760" w:hanging="360"/>
      </w:pPr>
      <w:rPr>
        <w:rFonts w:hint="default"/>
      </w:rPr>
    </w:lvl>
    <w:lvl w:ilvl="5" w:tplc="A0AECEE0">
      <w:numFmt w:val="bullet"/>
      <w:lvlText w:val="•"/>
      <w:lvlJc w:val="left"/>
      <w:pPr>
        <w:ind w:left="6840" w:hanging="360"/>
      </w:pPr>
      <w:rPr>
        <w:rFonts w:hint="default"/>
      </w:rPr>
    </w:lvl>
    <w:lvl w:ilvl="6" w:tplc="1A905804">
      <w:numFmt w:val="bullet"/>
      <w:lvlText w:val="•"/>
      <w:lvlJc w:val="left"/>
      <w:pPr>
        <w:ind w:left="7920" w:hanging="360"/>
      </w:pPr>
      <w:rPr>
        <w:rFonts w:hint="default"/>
      </w:rPr>
    </w:lvl>
    <w:lvl w:ilvl="7" w:tplc="2410F060">
      <w:numFmt w:val="bullet"/>
      <w:lvlText w:val="•"/>
      <w:lvlJc w:val="left"/>
      <w:pPr>
        <w:ind w:left="9000" w:hanging="360"/>
      </w:pPr>
      <w:rPr>
        <w:rFonts w:hint="default"/>
      </w:rPr>
    </w:lvl>
    <w:lvl w:ilvl="8" w:tplc="3E22110E">
      <w:numFmt w:val="bullet"/>
      <w:lvlText w:val="•"/>
      <w:lvlJc w:val="left"/>
      <w:pPr>
        <w:ind w:left="10080" w:hanging="360"/>
      </w:pPr>
      <w:rPr>
        <w:rFonts w:hint="default"/>
      </w:rPr>
    </w:lvl>
  </w:abstractNum>
  <w:abstractNum w:abstractNumId="32" w15:restartNumberingAfterBreak="0">
    <w:nsid w:val="7EFF425D"/>
    <w:multiLevelType w:val="hybridMultilevel"/>
    <w:tmpl w:val="C7C8EF78"/>
    <w:lvl w:ilvl="0" w:tplc="0409000D">
      <w:start w:val="1"/>
      <w:numFmt w:val="bullet"/>
      <w:lvlText w:val=""/>
      <w:lvlJc w:val="left"/>
      <w:pPr>
        <w:ind w:left="720" w:hanging="360"/>
      </w:pPr>
      <w:rPr>
        <w:rFonts w:ascii="Wingdings" w:hAnsi="Wingdings" w:hint="default"/>
        <w:color w:val="0D682F"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7880717">
    <w:abstractNumId w:val="16"/>
  </w:num>
  <w:num w:numId="2" w16cid:durableId="2135635194">
    <w:abstractNumId w:val="24"/>
  </w:num>
  <w:num w:numId="3" w16cid:durableId="2050493915">
    <w:abstractNumId w:val="28"/>
  </w:num>
  <w:num w:numId="4" w16cid:durableId="944658272">
    <w:abstractNumId w:val="1"/>
  </w:num>
  <w:num w:numId="5" w16cid:durableId="1571767226">
    <w:abstractNumId w:val="12"/>
  </w:num>
  <w:num w:numId="6" w16cid:durableId="736124927">
    <w:abstractNumId w:val="23"/>
  </w:num>
  <w:num w:numId="7" w16cid:durableId="1572500951">
    <w:abstractNumId w:val="6"/>
  </w:num>
  <w:num w:numId="8" w16cid:durableId="790588576">
    <w:abstractNumId w:val="11"/>
  </w:num>
  <w:num w:numId="9" w16cid:durableId="940068826">
    <w:abstractNumId w:val="0"/>
  </w:num>
  <w:num w:numId="10" w16cid:durableId="479348599">
    <w:abstractNumId w:val="27"/>
  </w:num>
  <w:num w:numId="11" w16cid:durableId="1204559754">
    <w:abstractNumId w:val="13"/>
  </w:num>
  <w:num w:numId="12" w16cid:durableId="840042876">
    <w:abstractNumId w:val="7"/>
  </w:num>
  <w:num w:numId="13" w16cid:durableId="163328215">
    <w:abstractNumId w:val="19"/>
  </w:num>
  <w:num w:numId="14" w16cid:durableId="1880900244">
    <w:abstractNumId w:val="32"/>
  </w:num>
  <w:num w:numId="15" w16cid:durableId="1980263179">
    <w:abstractNumId w:val="18"/>
  </w:num>
  <w:num w:numId="16" w16cid:durableId="1160384679">
    <w:abstractNumId w:val="21"/>
  </w:num>
  <w:num w:numId="17" w16cid:durableId="525414563">
    <w:abstractNumId w:val="2"/>
  </w:num>
  <w:num w:numId="18" w16cid:durableId="905576640">
    <w:abstractNumId w:val="3"/>
  </w:num>
  <w:num w:numId="19" w16cid:durableId="709184169">
    <w:abstractNumId w:val="10"/>
  </w:num>
  <w:num w:numId="20" w16cid:durableId="349766896">
    <w:abstractNumId w:val="9"/>
  </w:num>
  <w:num w:numId="21" w16cid:durableId="1326126245">
    <w:abstractNumId w:val="8"/>
  </w:num>
  <w:num w:numId="22" w16cid:durableId="725690082">
    <w:abstractNumId w:val="29"/>
  </w:num>
  <w:num w:numId="23" w16cid:durableId="1299994017">
    <w:abstractNumId w:val="20"/>
  </w:num>
  <w:num w:numId="24" w16cid:durableId="204217701">
    <w:abstractNumId w:val="25"/>
  </w:num>
  <w:num w:numId="25" w16cid:durableId="1668246144">
    <w:abstractNumId w:val="17"/>
  </w:num>
  <w:num w:numId="26" w16cid:durableId="196091671">
    <w:abstractNumId w:val="22"/>
  </w:num>
  <w:num w:numId="27" w16cid:durableId="680661602">
    <w:abstractNumId w:val="15"/>
  </w:num>
  <w:num w:numId="28" w16cid:durableId="650134063">
    <w:abstractNumId w:val="4"/>
  </w:num>
  <w:num w:numId="29" w16cid:durableId="131216995">
    <w:abstractNumId w:val="26"/>
  </w:num>
  <w:num w:numId="30" w16cid:durableId="778330818">
    <w:abstractNumId w:val="30"/>
  </w:num>
  <w:num w:numId="31" w16cid:durableId="878978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56973775">
    <w:abstractNumId w:val="4"/>
  </w:num>
  <w:num w:numId="33" w16cid:durableId="430207298">
    <w:abstractNumId w:val="25"/>
  </w:num>
  <w:num w:numId="34" w16cid:durableId="2117096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2437070">
    <w:abstractNumId w:val="14"/>
  </w:num>
  <w:num w:numId="36" w16cid:durableId="3067880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85008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AD3"/>
    <w:rsid w:val="00011738"/>
    <w:rsid w:val="00014834"/>
    <w:rsid w:val="000172C4"/>
    <w:rsid w:val="00017B70"/>
    <w:rsid w:val="00026181"/>
    <w:rsid w:val="0003428A"/>
    <w:rsid w:val="00034810"/>
    <w:rsid w:val="000435F0"/>
    <w:rsid w:val="0005391E"/>
    <w:rsid w:val="000555F1"/>
    <w:rsid w:val="000563C2"/>
    <w:rsid w:val="00057B95"/>
    <w:rsid w:val="00062C48"/>
    <w:rsid w:val="00063CD5"/>
    <w:rsid w:val="000642FE"/>
    <w:rsid w:val="00065071"/>
    <w:rsid w:val="00075CE2"/>
    <w:rsid w:val="00077445"/>
    <w:rsid w:val="00084476"/>
    <w:rsid w:val="00094396"/>
    <w:rsid w:val="00094D0B"/>
    <w:rsid w:val="000A0177"/>
    <w:rsid w:val="000A35E0"/>
    <w:rsid w:val="000A5303"/>
    <w:rsid w:val="000C014D"/>
    <w:rsid w:val="000C49B3"/>
    <w:rsid w:val="000E0A5D"/>
    <w:rsid w:val="000E13B8"/>
    <w:rsid w:val="000F2743"/>
    <w:rsid w:val="000F4704"/>
    <w:rsid w:val="000F6289"/>
    <w:rsid w:val="000F689B"/>
    <w:rsid w:val="00113A3E"/>
    <w:rsid w:val="001143FC"/>
    <w:rsid w:val="0011651E"/>
    <w:rsid w:val="00120212"/>
    <w:rsid w:val="00124221"/>
    <w:rsid w:val="001437F0"/>
    <w:rsid w:val="00155AD3"/>
    <w:rsid w:val="00157161"/>
    <w:rsid w:val="001666E2"/>
    <w:rsid w:val="00172A44"/>
    <w:rsid w:val="00173DED"/>
    <w:rsid w:val="00175B68"/>
    <w:rsid w:val="00177759"/>
    <w:rsid w:val="00182F42"/>
    <w:rsid w:val="00186244"/>
    <w:rsid w:val="0018793B"/>
    <w:rsid w:val="00187DDD"/>
    <w:rsid w:val="00190831"/>
    <w:rsid w:val="001A2666"/>
    <w:rsid w:val="001A26ED"/>
    <w:rsid w:val="001B5D0D"/>
    <w:rsid w:val="001B66C8"/>
    <w:rsid w:val="001B7548"/>
    <w:rsid w:val="001C1A0D"/>
    <w:rsid w:val="001D1757"/>
    <w:rsid w:val="001D24D3"/>
    <w:rsid w:val="001E0173"/>
    <w:rsid w:val="001F1B5F"/>
    <w:rsid w:val="001F5343"/>
    <w:rsid w:val="002006FC"/>
    <w:rsid w:val="00207657"/>
    <w:rsid w:val="0021266B"/>
    <w:rsid w:val="00217964"/>
    <w:rsid w:val="00236C85"/>
    <w:rsid w:val="002375FA"/>
    <w:rsid w:val="00256D0D"/>
    <w:rsid w:val="00261DD0"/>
    <w:rsid w:val="00262CE7"/>
    <w:rsid w:val="0026686D"/>
    <w:rsid w:val="00266C11"/>
    <w:rsid w:val="00266D7B"/>
    <w:rsid w:val="00273116"/>
    <w:rsid w:val="00274E3E"/>
    <w:rsid w:val="00280D95"/>
    <w:rsid w:val="002A027F"/>
    <w:rsid w:val="002A362C"/>
    <w:rsid w:val="002A3ED8"/>
    <w:rsid w:val="002B056A"/>
    <w:rsid w:val="002B51A4"/>
    <w:rsid w:val="002C4519"/>
    <w:rsid w:val="002D4826"/>
    <w:rsid w:val="002D52CE"/>
    <w:rsid w:val="002E0A6B"/>
    <w:rsid w:val="002F3DA0"/>
    <w:rsid w:val="002F4CB1"/>
    <w:rsid w:val="002F4E46"/>
    <w:rsid w:val="002F649B"/>
    <w:rsid w:val="00303E5C"/>
    <w:rsid w:val="00304F80"/>
    <w:rsid w:val="00305B97"/>
    <w:rsid w:val="003070EB"/>
    <w:rsid w:val="0031448D"/>
    <w:rsid w:val="00314CA0"/>
    <w:rsid w:val="00316DDB"/>
    <w:rsid w:val="00321247"/>
    <w:rsid w:val="00325109"/>
    <w:rsid w:val="00326B58"/>
    <w:rsid w:val="003472A7"/>
    <w:rsid w:val="0034792A"/>
    <w:rsid w:val="003513F8"/>
    <w:rsid w:val="003615CD"/>
    <w:rsid w:val="0036270C"/>
    <w:rsid w:val="00370F12"/>
    <w:rsid w:val="003806FE"/>
    <w:rsid w:val="0038072C"/>
    <w:rsid w:val="003908E0"/>
    <w:rsid w:val="003A0B84"/>
    <w:rsid w:val="003B1F7C"/>
    <w:rsid w:val="003B7FBB"/>
    <w:rsid w:val="003C1BA2"/>
    <w:rsid w:val="003D35FA"/>
    <w:rsid w:val="003E0FB1"/>
    <w:rsid w:val="003E2BA3"/>
    <w:rsid w:val="003E400C"/>
    <w:rsid w:val="003E42EA"/>
    <w:rsid w:val="003F2C0D"/>
    <w:rsid w:val="003F3973"/>
    <w:rsid w:val="003F7136"/>
    <w:rsid w:val="00400444"/>
    <w:rsid w:val="00402569"/>
    <w:rsid w:val="004067F3"/>
    <w:rsid w:val="0042002D"/>
    <w:rsid w:val="00434F1E"/>
    <w:rsid w:val="00437697"/>
    <w:rsid w:val="00442480"/>
    <w:rsid w:val="00442F6A"/>
    <w:rsid w:val="00443D57"/>
    <w:rsid w:val="00450DD4"/>
    <w:rsid w:val="00455380"/>
    <w:rsid w:val="00457D49"/>
    <w:rsid w:val="00462EF8"/>
    <w:rsid w:val="004643A7"/>
    <w:rsid w:val="00480DC0"/>
    <w:rsid w:val="00491366"/>
    <w:rsid w:val="0049527B"/>
    <w:rsid w:val="00495971"/>
    <w:rsid w:val="004959EE"/>
    <w:rsid w:val="004979FD"/>
    <w:rsid w:val="004B65EB"/>
    <w:rsid w:val="004C0DCE"/>
    <w:rsid w:val="004C13AC"/>
    <w:rsid w:val="004D1DDA"/>
    <w:rsid w:val="004D26F4"/>
    <w:rsid w:val="004D2900"/>
    <w:rsid w:val="004E0EEF"/>
    <w:rsid w:val="004E5179"/>
    <w:rsid w:val="004E786E"/>
    <w:rsid w:val="004F55ED"/>
    <w:rsid w:val="004F7C4D"/>
    <w:rsid w:val="005006FD"/>
    <w:rsid w:val="00501250"/>
    <w:rsid w:val="00502D04"/>
    <w:rsid w:val="00505C92"/>
    <w:rsid w:val="00520594"/>
    <w:rsid w:val="005221A9"/>
    <w:rsid w:val="00522898"/>
    <w:rsid w:val="005254DC"/>
    <w:rsid w:val="00536E15"/>
    <w:rsid w:val="00542B5A"/>
    <w:rsid w:val="005572E8"/>
    <w:rsid w:val="00561796"/>
    <w:rsid w:val="00573B53"/>
    <w:rsid w:val="00580E2F"/>
    <w:rsid w:val="00590D2C"/>
    <w:rsid w:val="005A7FE1"/>
    <w:rsid w:val="005B448A"/>
    <w:rsid w:val="005C15EC"/>
    <w:rsid w:val="005C22DF"/>
    <w:rsid w:val="005C5192"/>
    <w:rsid w:val="005C581B"/>
    <w:rsid w:val="005C608E"/>
    <w:rsid w:val="005D05A2"/>
    <w:rsid w:val="005D1834"/>
    <w:rsid w:val="005D618A"/>
    <w:rsid w:val="005E1A6E"/>
    <w:rsid w:val="005E1D3A"/>
    <w:rsid w:val="005E33FF"/>
    <w:rsid w:val="005E762E"/>
    <w:rsid w:val="005F43AC"/>
    <w:rsid w:val="005F7A28"/>
    <w:rsid w:val="005F7D13"/>
    <w:rsid w:val="00601C68"/>
    <w:rsid w:val="00610163"/>
    <w:rsid w:val="006154E4"/>
    <w:rsid w:val="00633ADF"/>
    <w:rsid w:val="00637A30"/>
    <w:rsid w:val="00637D3B"/>
    <w:rsid w:val="0064232A"/>
    <w:rsid w:val="0064339E"/>
    <w:rsid w:val="006444BB"/>
    <w:rsid w:val="00652DA7"/>
    <w:rsid w:val="00660232"/>
    <w:rsid w:val="00660F37"/>
    <w:rsid w:val="00662918"/>
    <w:rsid w:val="006640A3"/>
    <w:rsid w:val="006724F0"/>
    <w:rsid w:val="00676DFB"/>
    <w:rsid w:val="006846CD"/>
    <w:rsid w:val="00686C80"/>
    <w:rsid w:val="00694F3E"/>
    <w:rsid w:val="006A1175"/>
    <w:rsid w:val="006B29F1"/>
    <w:rsid w:val="006B6BD5"/>
    <w:rsid w:val="006D1852"/>
    <w:rsid w:val="006D210F"/>
    <w:rsid w:val="006F187B"/>
    <w:rsid w:val="006F2CDA"/>
    <w:rsid w:val="00702F21"/>
    <w:rsid w:val="00703713"/>
    <w:rsid w:val="00706E68"/>
    <w:rsid w:val="00714BD2"/>
    <w:rsid w:val="00716280"/>
    <w:rsid w:val="007176ED"/>
    <w:rsid w:val="0072349E"/>
    <w:rsid w:val="007339E2"/>
    <w:rsid w:val="007340D9"/>
    <w:rsid w:val="00734746"/>
    <w:rsid w:val="00735548"/>
    <w:rsid w:val="00736507"/>
    <w:rsid w:val="00737F9F"/>
    <w:rsid w:val="007408F8"/>
    <w:rsid w:val="00744654"/>
    <w:rsid w:val="007478B3"/>
    <w:rsid w:val="007564D4"/>
    <w:rsid w:val="00757E20"/>
    <w:rsid w:val="00762949"/>
    <w:rsid w:val="00765947"/>
    <w:rsid w:val="00765FC5"/>
    <w:rsid w:val="0077251C"/>
    <w:rsid w:val="0077343A"/>
    <w:rsid w:val="00792C8B"/>
    <w:rsid w:val="007A033E"/>
    <w:rsid w:val="007A1124"/>
    <w:rsid w:val="007B3E4C"/>
    <w:rsid w:val="007B5FC9"/>
    <w:rsid w:val="007B79E7"/>
    <w:rsid w:val="007C4D7F"/>
    <w:rsid w:val="007C5542"/>
    <w:rsid w:val="007D4101"/>
    <w:rsid w:val="007E176E"/>
    <w:rsid w:val="007E3D87"/>
    <w:rsid w:val="007E56E0"/>
    <w:rsid w:val="007F0108"/>
    <w:rsid w:val="00801557"/>
    <w:rsid w:val="00802893"/>
    <w:rsid w:val="00803B1D"/>
    <w:rsid w:val="008242F5"/>
    <w:rsid w:val="00843415"/>
    <w:rsid w:val="00845FAA"/>
    <w:rsid w:val="008465EA"/>
    <w:rsid w:val="0085358F"/>
    <w:rsid w:val="00854875"/>
    <w:rsid w:val="0087581C"/>
    <w:rsid w:val="00881D27"/>
    <w:rsid w:val="008936D3"/>
    <w:rsid w:val="00897123"/>
    <w:rsid w:val="008A092F"/>
    <w:rsid w:val="008B14CF"/>
    <w:rsid w:val="008B6894"/>
    <w:rsid w:val="008C1895"/>
    <w:rsid w:val="008C5335"/>
    <w:rsid w:val="008C5D04"/>
    <w:rsid w:val="008C66E3"/>
    <w:rsid w:val="008C6DBB"/>
    <w:rsid w:val="008E3E58"/>
    <w:rsid w:val="008F2EE9"/>
    <w:rsid w:val="008F37FA"/>
    <w:rsid w:val="008F5DBD"/>
    <w:rsid w:val="008F6883"/>
    <w:rsid w:val="008F7664"/>
    <w:rsid w:val="00904F34"/>
    <w:rsid w:val="009151D4"/>
    <w:rsid w:val="00916AAE"/>
    <w:rsid w:val="00917ED2"/>
    <w:rsid w:val="009200D8"/>
    <w:rsid w:val="00925ED3"/>
    <w:rsid w:val="009341FC"/>
    <w:rsid w:val="00936F44"/>
    <w:rsid w:val="009472CF"/>
    <w:rsid w:val="00960A3E"/>
    <w:rsid w:val="009651AC"/>
    <w:rsid w:val="00965F20"/>
    <w:rsid w:val="00967446"/>
    <w:rsid w:val="00971229"/>
    <w:rsid w:val="00971D24"/>
    <w:rsid w:val="00977F2A"/>
    <w:rsid w:val="00987990"/>
    <w:rsid w:val="009917DD"/>
    <w:rsid w:val="009A2F97"/>
    <w:rsid w:val="009B2882"/>
    <w:rsid w:val="009B4C74"/>
    <w:rsid w:val="009B557B"/>
    <w:rsid w:val="009B584A"/>
    <w:rsid w:val="009B7820"/>
    <w:rsid w:val="009B7C4E"/>
    <w:rsid w:val="009C36D4"/>
    <w:rsid w:val="009C3C35"/>
    <w:rsid w:val="009C425F"/>
    <w:rsid w:val="009C61CB"/>
    <w:rsid w:val="009C6764"/>
    <w:rsid w:val="009D0962"/>
    <w:rsid w:val="009D74CF"/>
    <w:rsid w:val="009E00E7"/>
    <w:rsid w:val="009F19FC"/>
    <w:rsid w:val="009F2523"/>
    <w:rsid w:val="009F6F35"/>
    <w:rsid w:val="00A0323B"/>
    <w:rsid w:val="00A05313"/>
    <w:rsid w:val="00A06D24"/>
    <w:rsid w:val="00A07FE6"/>
    <w:rsid w:val="00A11B27"/>
    <w:rsid w:val="00A2177A"/>
    <w:rsid w:val="00A30F3D"/>
    <w:rsid w:val="00A33601"/>
    <w:rsid w:val="00A37DEC"/>
    <w:rsid w:val="00A429F6"/>
    <w:rsid w:val="00A5500B"/>
    <w:rsid w:val="00A56528"/>
    <w:rsid w:val="00A645D6"/>
    <w:rsid w:val="00A66770"/>
    <w:rsid w:val="00A711BB"/>
    <w:rsid w:val="00A72A08"/>
    <w:rsid w:val="00A81E62"/>
    <w:rsid w:val="00A8348F"/>
    <w:rsid w:val="00AA05E2"/>
    <w:rsid w:val="00AA5075"/>
    <w:rsid w:val="00AB4F97"/>
    <w:rsid w:val="00AB5014"/>
    <w:rsid w:val="00AD285F"/>
    <w:rsid w:val="00AD39E4"/>
    <w:rsid w:val="00AD3C78"/>
    <w:rsid w:val="00AD74DE"/>
    <w:rsid w:val="00AE770E"/>
    <w:rsid w:val="00B02FD0"/>
    <w:rsid w:val="00B03B58"/>
    <w:rsid w:val="00B048F5"/>
    <w:rsid w:val="00B132CF"/>
    <w:rsid w:val="00B134A1"/>
    <w:rsid w:val="00B1359F"/>
    <w:rsid w:val="00B217F7"/>
    <w:rsid w:val="00B23398"/>
    <w:rsid w:val="00B2691A"/>
    <w:rsid w:val="00B30591"/>
    <w:rsid w:val="00B31823"/>
    <w:rsid w:val="00B31B23"/>
    <w:rsid w:val="00B354BF"/>
    <w:rsid w:val="00B37945"/>
    <w:rsid w:val="00B462F1"/>
    <w:rsid w:val="00B5594A"/>
    <w:rsid w:val="00B62D5D"/>
    <w:rsid w:val="00B65591"/>
    <w:rsid w:val="00B67DF4"/>
    <w:rsid w:val="00B67E86"/>
    <w:rsid w:val="00B73F41"/>
    <w:rsid w:val="00B87BE8"/>
    <w:rsid w:val="00B92AC7"/>
    <w:rsid w:val="00B92E72"/>
    <w:rsid w:val="00BA55BE"/>
    <w:rsid w:val="00BA7CDE"/>
    <w:rsid w:val="00BB35F1"/>
    <w:rsid w:val="00BC26C5"/>
    <w:rsid w:val="00BC3698"/>
    <w:rsid w:val="00BD6AB2"/>
    <w:rsid w:val="00BF0745"/>
    <w:rsid w:val="00C01BA5"/>
    <w:rsid w:val="00C02001"/>
    <w:rsid w:val="00C02806"/>
    <w:rsid w:val="00C22147"/>
    <w:rsid w:val="00C25395"/>
    <w:rsid w:val="00C2708E"/>
    <w:rsid w:val="00C40372"/>
    <w:rsid w:val="00C41482"/>
    <w:rsid w:val="00C44F57"/>
    <w:rsid w:val="00C46938"/>
    <w:rsid w:val="00C47C88"/>
    <w:rsid w:val="00C537EC"/>
    <w:rsid w:val="00C53CBF"/>
    <w:rsid w:val="00C560DD"/>
    <w:rsid w:val="00C57788"/>
    <w:rsid w:val="00C57F36"/>
    <w:rsid w:val="00C609CD"/>
    <w:rsid w:val="00C65499"/>
    <w:rsid w:val="00C72B6E"/>
    <w:rsid w:val="00C743C3"/>
    <w:rsid w:val="00C82158"/>
    <w:rsid w:val="00C91237"/>
    <w:rsid w:val="00CA1F00"/>
    <w:rsid w:val="00CA70C9"/>
    <w:rsid w:val="00CA7CA3"/>
    <w:rsid w:val="00CB082F"/>
    <w:rsid w:val="00CB7070"/>
    <w:rsid w:val="00CC6221"/>
    <w:rsid w:val="00CE16C3"/>
    <w:rsid w:val="00CE5B3A"/>
    <w:rsid w:val="00CF0736"/>
    <w:rsid w:val="00D01157"/>
    <w:rsid w:val="00D06510"/>
    <w:rsid w:val="00D1175C"/>
    <w:rsid w:val="00D171C8"/>
    <w:rsid w:val="00D22AB3"/>
    <w:rsid w:val="00D3205A"/>
    <w:rsid w:val="00D4681B"/>
    <w:rsid w:val="00D46C34"/>
    <w:rsid w:val="00D528AE"/>
    <w:rsid w:val="00D53D38"/>
    <w:rsid w:val="00D57E9D"/>
    <w:rsid w:val="00D602E0"/>
    <w:rsid w:val="00D6108A"/>
    <w:rsid w:val="00D662EE"/>
    <w:rsid w:val="00D66D8A"/>
    <w:rsid w:val="00D67C1E"/>
    <w:rsid w:val="00D67CA0"/>
    <w:rsid w:val="00D738F0"/>
    <w:rsid w:val="00D75220"/>
    <w:rsid w:val="00D76320"/>
    <w:rsid w:val="00D7756F"/>
    <w:rsid w:val="00D84D9B"/>
    <w:rsid w:val="00D85E30"/>
    <w:rsid w:val="00D9044E"/>
    <w:rsid w:val="00DA31FB"/>
    <w:rsid w:val="00DA6DC9"/>
    <w:rsid w:val="00DB6523"/>
    <w:rsid w:val="00DC4FB1"/>
    <w:rsid w:val="00DC51B5"/>
    <w:rsid w:val="00DC6748"/>
    <w:rsid w:val="00DC7245"/>
    <w:rsid w:val="00DD41F8"/>
    <w:rsid w:val="00DD5574"/>
    <w:rsid w:val="00DD5A12"/>
    <w:rsid w:val="00DE16EF"/>
    <w:rsid w:val="00DE5607"/>
    <w:rsid w:val="00DE6A00"/>
    <w:rsid w:val="00DF14F7"/>
    <w:rsid w:val="00DF7BC0"/>
    <w:rsid w:val="00E05EF8"/>
    <w:rsid w:val="00E17FCE"/>
    <w:rsid w:val="00E223DF"/>
    <w:rsid w:val="00E25CDB"/>
    <w:rsid w:val="00E2616D"/>
    <w:rsid w:val="00E2663D"/>
    <w:rsid w:val="00E31748"/>
    <w:rsid w:val="00E46331"/>
    <w:rsid w:val="00E50582"/>
    <w:rsid w:val="00E5578A"/>
    <w:rsid w:val="00E617C0"/>
    <w:rsid w:val="00E67448"/>
    <w:rsid w:val="00E67992"/>
    <w:rsid w:val="00E73D06"/>
    <w:rsid w:val="00E826F5"/>
    <w:rsid w:val="00EA5BD4"/>
    <w:rsid w:val="00EB0D12"/>
    <w:rsid w:val="00EB1085"/>
    <w:rsid w:val="00EB4FAD"/>
    <w:rsid w:val="00EC3327"/>
    <w:rsid w:val="00EC650C"/>
    <w:rsid w:val="00ED0CC6"/>
    <w:rsid w:val="00ED4023"/>
    <w:rsid w:val="00ED41C6"/>
    <w:rsid w:val="00ED6B5A"/>
    <w:rsid w:val="00EF013B"/>
    <w:rsid w:val="00F00A24"/>
    <w:rsid w:val="00F020B3"/>
    <w:rsid w:val="00F07C08"/>
    <w:rsid w:val="00F07D22"/>
    <w:rsid w:val="00F10697"/>
    <w:rsid w:val="00F12AA0"/>
    <w:rsid w:val="00F13610"/>
    <w:rsid w:val="00F251A9"/>
    <w:rsid w:val="00F26C7F"/>
    <w:rsid w:val="00F36DE2"/>
    <w:rsid w:val="00F40987"/>
    <w:rsid w:val="00F43AA3"/>
    <w:rsid w:val="00F47935"/>
    <w:rsid w:val="00F50190"/>
    <w:rsid w:val="00F529C7"/>
    <w:rsid w:val="00F53E89"/>
    <w:rsid w:val="00F57EB5"/>
    <w:rsid w:val="00F623AA"/>
    <w:rsid w:val="00F63DBA"/>
    <w:rsid w:val="00F65559"/>
    <w:rsid w:val="00F65AD5"/>
    <w:rsid w:val="00F74B94"/>
    <w:rsid w:val="00F8783D"/>
    <w:rsid w:val="00F92D4F"/>
    <w:rsid w:val="00FA131C"/>
    <w:rsid w:val="00FA29AA"/>
    <w:rsid w:val="00FA6FE9"/>
    <w:rsid w:val="00FB0783"/>
    <w:rsid w:val="00FB31A2"/>
    <w:rsid w:val="00FB4008"/>
    <w:rsid w:val="00FC146C"/>
    <w:rsid w:val="00FC2301"/>
    <w:rsid w:val="00FC5533"/>
    <w:rsid w:val="00FC6D4C"/>
    <w:rsid w:val="00FD3118"/>
    <w:rsid w:val="00FD66A6"/>
    <w:rsid w:val="00FD7904"/>
    <w:rsid w:val="00FE3991"/>
    <w:rsid w:val="00FF1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B5FA6"/>
  <w15:docId w15:val="{38CD50CE-2BCB-4806-92C7-0E50458F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Heading10"/>
    <w:next w:val="Normal"/>
    <w:pPr>
      <w:outlineLvl w:val="0"/>
    </w:pPr>
  </w:style>
  <w:style w:type="paragraph" w:styleId="Heading3">
    <w:name w:val="heading 3"/>
    <w:basedOn w:val="Normal"/>
    <w:next w:val="Normal"/>
    <w:pPr>
      <w:keepNext/>
      <w:keepLines/>
      <w:spacing w:before="200"/>
      <w:outlineLvl w:val="2"/>
    </w:pPr>
    <w:rPr>
      <w:rFonts w:eastAsia="Times New Roman"/>
      <w:b/>
      <w:bCs/>
      <w:color w:val="006D9E"/>
    </w:rPr>
  </w:style>
  <w:style w:type="paragraph" w:styleId="Heading4">
    <w:name w:val="heading 4"/>
    <w:basedOn w:val="Normal"/>
    <w:next w:val="Normal"/>
    <w:pPr>
      <w:keepNext/>
      <w:keepLines/>
      <w:spacing w:before="200"/>
      <w:outlineLvl w:val="3"/>
    </w:pPr>
    <w:rPr>
      <w:rFonts w:eastAsia="Times New Roman"/>
      <w:b/>
      <w:bCs/>
      <w:i/>
      <w:iCs/>
      <w:color w:val="006D9E"/>
    </w:rPr>
  </w:style>
  <w:style w:type="paragraph" w:styleId="Heading5">
    <w:name w:val="heading 5"/>
    <w:basedOn w:val="Normal"/>
    <w:next w:val="Normal"/>
    <w:pPr>
      <w:keepNext/>
      <w:keepLines/>
      <w:spacing w:before="200"/>
      <w:outlineLvl w:val="4"/>
    </w:pPr>
    <w:rPr>
      <w:rFonts w:eastAsia="Times New Roman"/>
      <w:color w:val="00354E"/>
    </w:rPr>
  </w:style>
  <w:style w:type="paragraph" w:styleId="Heading6">
    <w:name w:val="heading 6"/>
    <w:basedOn w:val="Normal"/>
    <w:next w:val="Normal"/>
    <w:pPr>
      <w:keepNext/>
      <w:keepLines/>
      <w:spacing w:before="200"/>
      <w:outlineLvl w:val="5"/>
    </w:pPr>
    <w:rPr>
      <w:rFonts w:eastAsia="Times New Roman"/>
      <w:i/>
      <w:iCs/>
      <w:color w:val="00354E"/>
    </w:rPr>
  </w:style>
  <w:style w:type="paragraph" w:styleId="Heading7">
    <w:name w:val="heading 7"/>
    <w:basedOn w:val="Normal"/>
    <w:next w:val="Normal"/>
    <w:pPr>
      <w:keepNext/>
      <w:keepLines/>
      <w:spacing w:before="200"/>
      <w:outlineLvl w:val="6"/>
    </w:pPr>
    <w:rPr>
      <w:rFonts w:eastAsia="Times New Roman"/>
      <w:i/>
      <w:iCs/>
      <w:color w:val="5F72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BodyTextIndent2">
    <w:name w:val="Body Text Indent 2"/>
    <w:basedOn w:val="Normal"/>
    <w:pPr>
      <w:ind w:left="-360"/>
    </w:pPr>
    <w:rPr>
      <w:rFonts w:ascii="Arial Narrow" w:eastAsia="Times New Roman" w:hAnsi="Arial Narrow"/>
      <w:sz w:val="20"/>
      <w:szCs w:val="20"/>
    </w:rPr>
  </w:style>
  <w:style w:type="character" w:customStyle="1" w:styleId="BodyTextIndent2Char">
    <w:name w:val="Body Text Indent 2 Char"/>
    <w:basedOn w:val="DefaultParagraphFont"/>
    <w:rPr>
      <w:rFonts w:ascii="Arial Narrow" w:eastAsia="Times New Roman" w:hAnsi="Arial Narrow" w:cs="Times New Roman"/>
      <w:sz w:val="20"/>
      <w:szCs w:val="20"/>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character" w:customStyle="1" w:styleId="Heading1Char">
    <w:name w:val="Heading 1 Char"/>
    <w:basedOn w:val="DefaultParagraphFont"/>
    <w:rPr>
      <w:b/>
      <w:color w:val="FFFFFF"/>
      <w:sz w:val="44"/>
    </w:rPr>
  </w:style>
  <w:style w:type="character" w:styleId="Hyperlink">
    <w:name w:val="Hyperlink"/>
    <w:rPr>
      <w:color w:val="0000FF"/>
      <w:u w:val="single"/>
    </w:rPr>
  </w:style>
  <w:style w:type="character" w:customStyle="1" w:styleId="Heading4Char">
    <w:name w:val="Heading 4 Char"/>
    <w:basedOn w:val="DefaultParagraphFont"/>
    <w:rPr>
      <w:rFonts w:ascii="Arial" w:eastAsia="Times New Roman" w:hAnsi="Arial" w:cs="Times New Roman"/>
      <w:b/>
      <w:bCs/>
      <w:i/>
      <w:iCs/>
      <w:color w:val="006D9E"/>
    </w:rPr>
  </w:style>
  <w:style w:type="character" w:customStyle="1" w:styleId="Heading5Char">
    <w:name w:val="Heading 5 Char"/>
    <w:basedOn w:val="DefaultParagraphFont"/>
    <w:rPr>
      <w:rFonts w:ascii="Arial" w:eastAsia="Times New Roman" w:hAnsi="Arial" w:cs="Times New Roman"/>
      <w:color w:val="00354E"/>
    </w:rPr>
  </w:style>
  <w:style w:type="character" w:customStyle="1" w:styleId="Heading7Char">
    <w:name w:val="Heading 7 Char"/>
    <w:basedOn w:val="DefaultParagraphFont"/>
    <w:rPr>
      <w:rFonts w:ascii="Arial" w:eastAsia="Times New Roman" w:hAnsi="Arial" w:cs="Times New Roman"/>
      <w:i/>
      <w:iCs/>
      <w:color w:val="5F7280"/>
    </w:rPr>
  </w:style>
  <w:style w:type="paragraph" w:styleId="BodyTextIndent">
    <w:name w:val="Body Text Indent"/>
    <w:basedOn w:val="Normal"/>
    <w:pPr>
      <w:spacing w:after="120"/>
      <w:ind w:left="360"/>
    </w:pPr>
  </w:style>
  <w:style w:type="character" w:customStyle="1" w:styleId="BodyTextIndentChar">
    <w:name w:val="Body Text Indent Char"/>
    <w:basedOn w:val="DefaultParagraphFont"/>
  </w:style>
  <w:style w:type="character" w:customStyle="1" w:styleId="Heading3Char">
    <w:name w:val="Heading 3 Char"/>
    <w:basedOn w:val="DefaultParagraphFont"/>
    <w:rPr>
      <w:rFonts w:ascii="Arial" w:eastAsia="Times New Roman" w:hAnsi="Arial" w:cs="Times New Roman"/>
      <w:b/>
      <w:bCs/>
      <w:color w:val="006D9E"/>
    </w:rPr>
  </w:style>
  <w:style w:type="paragraph" w:styleId="ListParagraph">
    <w:name w:val="List Paragraph"/>
    <w:basedOn w:val="Normal"/>
    <w:uiPriority w:val="1"/>
    <w:qFormat/>
    <w:pPr>
      <w:ind w:left="720"/>
    </w:pPr>
    <w:rPr>
      <w:rFonts w:ascii="Calibri" w:eastAsia="Calibri" w:hAnsi="Calibri"/>
    </w:rPr>
  </w:style>
  <w:style w:type="character" w:customStyle="1" w:styleId="Heading6Char">
    <w:name w:val="Heading 6 Char"/>
    <w:basedOn w:val="DefaultParagraphFont"/>
    <w:rPr>
      <w:rFonts w:ascii="Arial" w:eastAsia="Times New Roman" w:hAnsi="Arial" w:cs="Times New Roman"/>
      <w:i/>
      <w:iCs/>
      <w:color w:val="00354E"/>
    </w:rPr>
  </w:style>
  <w:style w:type="paragraph" w:styleId="BodyText2">
    <w:name w:val="Body Text 2"/>
    <w:basedOn w:val="Normal"/>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rPr>
      <w:rFonts w:ascii="Times New Roman" w:eastAsia="Times New Roman" w:hAnsi="Times New Roman" w:cs="Times New Roman"/>
      <w:sz w:val="24"/>
      <w:szCs w:val="24"/>
    </w:rPr>
  </w:style>
  <w:style w:type="paragraph" w:customStyle="1" w:styleId="Heading10">
    <w:name w:val="Heading1"/>
    <w:basedOn w:val="Normal"/>
    <w:rPr>
      <w:b/>
      <w:color w:val="FFFFFF"/>
      <w:sz w:val="44"/>
    </w:rPr>
  </w:style>
  <w:style w:type="character" w:customStyle="1" w:styleId="Heading1Char0">
    <w:name w:val="Heading1 Char"/>
    <w:basedOn w:val="DefaultParagraphFont"/>
    <w:rPr>
      <w:b/>
      <w:color w:val="FFFFFF"/>
      <w:sz w:val="44"/>
    </w:rPr>
  </w:style>
  <w:style w:type="paragraph" w:styleId="NoSpacing">
    <w:name w:val="No Spacing"/>
    <w:pPr>
      <w:suppressAutoHyphens/>
    </w:p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Default">
    <w:name w:val="Default"/>
    <w:pPr>
      <w:widowControl w:val="0"/>
      <w:suppressAutoHyphens/>
      <w:autoSpaceDE w:val="0"/>
    </w:pPr>
    <w:rPr>
      <w:rFonts w:eastAsia="Times New Roman" w:cs="Arial"/>
      <w:color w:val="000000"/>
      <w:sz w:val="24"/>
      <w:szCs w:val="24"/>
    </w:rPr>
  </w:style>
  <w:style w:type="paragraph" w:customStyle="1" w:styleId="QuickI">
    <w:name w:val="Quick I."/>
    <w:basedOn w:val="Normal"/>
    <w:pPr>
      <w:widowControl w:val="0"/>
      <w:numPr>
        <w:numId w:val="1"/>
      </w:numPr>
      <w:autoSpaceDE w:val="0"/>
      <w:ind w:left="720" w:hanging="720"/>
    </w:pPr>
    <w:rPr>
      <w:rFonts w:ascii="Times New Roman" w:eastAsia="Times New Roman" w:hAnsi="Times New Roman"/>
      <w:sz w:val="24"/>
      <w:szCs w:val="24"/>
    </w:rPr>
  </w:style>
  <w:style w:type="paragraph" w:styleId="Title">
    <w:name w:val="Title"/>
    <w:basedOn w:val="Normal"/>
    <w:pPr>
      <w:jc w:val="center"/>
    </w:pPr>
    <w:rPr>
      <w:rFonts w:ascii="CG Times" w:eastAsia="Times New Roman" w:hAnsi="CG Times"/>
      <w:b/>
      <w:bCs/>
      <w:sz w:val="24"/>
      <w:szCs w:val="20"/>
      <w:u w:val="single"/>
    </w:rPr>
  </w:style>
  <w:style w:type="character" w:customStyle="1" w:styleId="TitleChar">
    <w:name w:val="Title Char"/>
    <w:basedOn w:val="DefaultParagraphFont"/>
    <w:rPr>
      <w:rFonts w:ascii="CG Times" w:eastAsia="Times New Roman" w:hAnsi="CG Times" w:cs="Times New Roman"/>
      <w:b/>
      <w:bCs/>
      <w:sz w:val="24"/>
      <w:szCs w:val="20"/>
      <w:u w:val="single"/>
    </w:rPr>
  </w:style>
  <w:style w:type="paragraph" w:customStyle="1" w:styleId="TableParagraph">
    <w:name w:val="Table Paragraph"/>
    <w:basedOn w:val="Normal"/>
    <w:uiPriority w:val="1"/>
    <w:qFormat/>
    <w:pPr>
      <w:widowControl w:val="0"/>
      <w:autoSpaceDE w:val="0"/>
    </w:pPr>
    <w:rPr>
      <w:rFonts w:ascii="Times New Roman" w:eastAsia="Times New Roman" w:hAnsi="Times New Roman"/>
      <w:sz w:val="24"/>
      <w:szCs w:val="24"/>
    </w:rPr>
  </w:style>
  <w:style w:type="character" w:customStyle="1" w:styleId="DefaultChar">
    <w:name w:val="Default Char"/>
    <w:rPr>
      <w:rFonts w:ascii="Arial" w:eastAsia="Times New Roman" w:hAnsi="Arial" w:cs="Arial"/>
      <w:color w:val="000000"/>
      <w:sz w:val="24"/>
      <w:szCs w:val="24"/>
    </w:rPr>
  </w:style>
  <w:style w:type="paragraph" w:customStyle="1" w:styleId="Title1">
    <w:name w:val="Title1"/>
    <w:basedOn w:val="Heading1"/>
    <w:pPr>
      <w:keepNext/>
    </w:pPr>
    <w:rPr>
      <w:rFonts w:eastAsia="Times New Roman" w:cs="Arial"/>
      <w:bCs/>
      <w:color w:val="002C77"/>
      <w:sz w:val="32"/>
      <w:szCs w:val="24"/>
    </w:rPr>
  </w:style>
  <w:style w:type="character" w:customStyle="1" w:styleId="Title1Char">
    <w:name w:val="Title1 Char"/>
    <w:rPr>
      <w:rFonts w:ascii="Arial" w:eastAsia="Times New Roman" w:hAnsi="Arial" w:cs="Arial"/>
      <w:b/>
      <w:bCs/>
      <w:color w:val="002C77"/>
      <w:sz w:val="32"/>
      <w:szCs w:val="24"/>
    </w:rPr>
  </w:style>
  <w:style w:type="paragraph" w:customStyle="1" w:styleId="BodyArial11ptJ">
    <w:name w:val="Body Arial 11 pt J"/>
    <w:basedOn w:val="Default"/>
    <w:pPr>
      <w:jc w:val="both"/>
    </w:pPr>
    <w:rPr>
      <w:bCs/>
      <w:sz w:val="22"/>
      <w:szCs w:val="22"/>
    </w:rPr>
  </w:style>
  <w:style w:type="character" w:customStyle="1" w:styleId="BodyArial11ptJChar">
    <w:name w:val="Body Arial 11 pt J Char"/>
    <w:rPr>
      <w:rFonts w:ascii="Arial" w:eastAsia="Times New Roman" w:hAnsi="Arial" w:cs="Arial"/>
      <w:bCs/>
      <w:color w:val="000000"/>
    </w:rPr>
  </w:style>
  <w:style w:type="paragraph" w:customStyle="1" w:styleId="BIGBullets">
    <w:name w:val="BIG Bullets"/>
    <w:basedOn w:val="Normal"/>
    <w:next w:val="ListBullet"/>
    <w:pPr>
      <w:numPr>
        <w:numId w:val="2"/>
      </w:numPr>
      <w:spacing w:before="120"/>
    </w:pPr>
    <w:rPr>
      <w:rFonts w:cs="Arial"/>
      <w:color w:val="333333"/>
      <w:sz w:val="21"/>
      <w:szCs w:val="20"/>
      <w:lang w:val="en"/>
    </w:rPr>
  </w:style>
  <w:style w:type="paragraph" w:customStyle="1" w:styleId="BIGParagraph">
    <w:name w:val="BIG Paragraph"/>
    <w:basedOn w:val="Normal"/>
    <w:pPr>
      <w:spacing w:before="120" w:line="260" w:lineRule="atLeast"/>
    </w:pPr>
    <w:rPr>
      <w:rFonts w:eastAsia="Times New Roman" w:cs="Arial"/>
      <w:color w:val="333333"/>
      <w:sz w:val="21"/>
      <w:szCs w:val="20"/>
    </w:rPr>
  </w:style>
  <w:style w:type="character" w:customStyle="1" w:styleId="BIGParagraphChar">
    <w:name w:val="BIG Paragraph Char"/>
    <w:basedOn w:val="DefaultParagraphFont"/>
    <w:rPr>
      <w:rFonts w:ascii="Arial" w:eastAsia="Times New Roman" w:hAnsi="Arial" w:cs="Arial"/>
      <w:color w:val="333333"/>
      <w:sz w:val="21"/>
      <w:szCs w:val="20"/>
    </w:rPr>
  </w:style>
  <w:style w:type="character" w:customStyle="1" w:styleId="BIGBulletsChar">
    <w:name w:val="BIG Bullets Char"/>
    <w:basedOn w:val="DefaultParagraphFont"/>
    <w:rPr>
      <w:rFonts w:ascii="Arial" w:hAnsi="Arial" w:cs="Arial"/>
      <w:color w:val="333333"/>
      <w:sz w:val="21"/>
      <w:szCs w:val="20"/>
      <w:lang w:val="en"/>
    </w:rPr>
  </w:style>
  <w:style w:type="paragraph" w:styleId="ListBullet">
    <w:name w:val="List Bullet"/>
    <w:basedOn w:val="Normal"/>
    <w:pPr>
      <w:ind w:left="3420" w:hanging="360"/>
    </w:pPr>
  </w:style>
  <w:style w:type="paragraph" w:styleId="NormalWeb">
    <w:name w:val="Normal (Web)"/>
    <w:basedOn w:val="Normal"/>
    <w:uiPriority w:val="99"/>
    <w:pPr>
      <w:spacing w:before="100" w:after="100"/>
    </w:pPr>
    <w:rPr>
      <w:rFonts w:ascii="Times New Roman" w:eastAsia="Times New Roman" w:hAnsi="Times New Roman"/>
      <w:sz w:val="24"/>
      <w:szCs w:val="24"/>
    </w:rPr>
  </w:style>
  <w:style w:type="numbering" w:customStyle="1" w:styleId="LFO15">
    <w:name w:val="LFO15"/>
    <w:basedOn w:val="NoList"/>
    <w:pPr>
      <w:numPr>
        <w:numId w:val="1"/>
      </w:numPr>
    </w:pPr>
  </w:style>
  <w:style w:type="numbering" w:customStyle="1" w:styleId="LFO24">
    <w:name w:val="LFO24"/>
    <w:basedOn w:val="NoList"/>
    <w:pPr>
      <w:numPr>
        <w:numId w:val="2"/>
      </w:numPr>
    </w:pPr>
  </w:style>
  <w:style w:type="paragraph" w:customStyle="1" w:styleId="Pa4">
    <w:name w:val="Pa4"/>
    <w:basedOn w:val="Default"/>
    <w:next w:val="Default"/>
    <w:uiPriority w:val="99"/>
    <w:rsid w:val="00F74B94"/>
    <w:pPr>
      <w:widowControl/>
      <w:suppressAutoHyphens w:val="0"/>
      <w:autoSpaceDN w:val="0"/>
      <w:adjustRightInd w:val="0"/>
      <w:spacing w:line="191" w:lineRule="atLeast"/>
    </w:pPr>
    <w:rPr>
      <w:rFonts w:ascii="Gotham Book" w:eastAsia="Calibri" w:hAnsi="Gotham Book" w:cs="Times New Roman"/>
      <w:color w:val="auto"/>
    </w:rPr>
  </w:style>
  <w:style w:type="character" w:customStyle="1" w:styleId="A3">
    <w:name w:val="A3"/>
    <w:uiPriority w:val="99"/>
    <w:rsid w:val="00F74B94"/>
    <w:rPr>
      <w:rFonts w:ascii="Gotham" w:hAnsi="Gotham" w:cs="Gotham"/>
      <w:b/>
      <w:bCs/>
      <w:color w:val="54B946"/>
      <w:sz w:val="32"/>
      <w:szCs w:val="32"/>
    </w:rPr>
  </w:style>
  <w:style w:type="table" w:customStyle="1" w:styleId="Style1">
    <w:name w:val="Style1"/>
    <w:basedOn w:val="TableNormal"/>
    <w:uiPriority w:val="99"/>
    <w:rsid w:val="005221A9"/>
    <w:rPr>
      <w:rFonts w:ascii="Calibri" w:eastAsia="Calibri" w:hAnsi="Calibri"/>
    </w:rPr>
    <w:tblPr>
      <w:tblStyleRowBandSize w:val="1"/>
    </w:tblPr>
    <w:tblStylePr w:type="band1Horz">
      <w:rPr>
        <w:color w:val="FFFFFF"/>
      </w:rPr>
      <w:tblPr/>
      <w:tcPr>
        <w:tcBorders>
          <w:top w:val="nil"/>
          <w:left w:val="nil"/>
          <w:bottom w:val="nil"/>
          <w:right w:val="nil"/>
          <w:insideH w:val="nil"/>
          <w:insideV w:val="nil"/>
        </w:tcBorders>
        <w:shd w:val="clear" w:color="auto" w:fill="4F81BD"/>
      </w:tcPr>
    </w:tblStylePr>
  </w:style>
  <w:style w:type="character" w:styleId="FollowedHyperlink">
    <w:name w:val="FollowedHyperlink"/>
    <w:basedOn w:val="DefaultParagraphFont"/>
    <w:uiPriority w:val="99"/>
    <w:semiHidden/>
    <w:unhideWhenUsed/>
    <w:rsid w:val="00462EF8"/>
    <w:rPr>
      <w:color w:val="43286D" w:themeColor="followedHyperlink"/>
      <w:u w:val="single"/>
    </w:rPr>
  </w:style>
  <w:style w:type="character" w:styleId="Strong">
    <w:name w:val="Strong"/>
    <w:basedOn w:val="DefaultParagraphFont"/>
    <w:uiPriority w:val="22"/>
    <w:qFormat/>
    <w:rsid w:val="00062C48"/>
    <w:rPr>
      <w:b/>
      <w:bCs/>
    </w:rPr>
  </w:style>
  <w:style w:type="character" w:customStyle="1" w:styleId="HRFormatChar">
    <w:name w:val="HR Format Char"/>
    <w:basedOn w:val="DefaultParagraphFont"/>
    <w:link w:val="HRFormat"/>
    <w:locked/>
    <w:rsid w:val="00A33601"/>
    <w:rPr>
      <w:rFonts w:ascii="Calisto MT" w:hAnsi="Calisto MT"/>
    </w:rPr>
  </w:style>
  <w:style w:type="paragraph" w:customStyle="1" w:styleId="HRFormat">
    <w:name w:val="HR Format"/>
    <w:basedOn w:val="Normal"/>
    <w:link w:val="HRFormatChar"/>
    <w:qFormat/>
    <w:rsid w:val="00A33601"/>
    <w:pPr>
      <w:spacing w:before="120" w:after="120"/>
    </w:pPr>
    <w:rPr>
      <w:rFonts w:ascii="Calisto MT" w:hAnsi="Calisto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522">
      <w:bodyDiv w:val="1"/>
      <w:marLeft w:val="0"/>
      <w:marRight w:val="0"/>
      <w:marTop w:val="0"/>
      <w:marBottom w:val="0"/>
      <w:divBdr>
        <w:top w:val="none" w:sz="0" w:space="0" w:color="auto"/>
        <w:left w:val="none" w:sz="0" w:space="0" w:color="auto"/>
        <w:bottom w:val="none" w:sz="0" w:space="0" w:color="auto"/>
        <w:right w:val="none" w:sz="0" w:space="0" w:color="auto"/>
      </w:divBdr>
    </w:div>
    <w:div w:id="31347812">
      <w:bodyDiv w:val="1"/>
      <w:marLeft w:val="0"/>
      <w:marRight w:val="0"/>
      <w:marTop w:val="0"/>
      <w:marBottom w:val="0"/>
      <w:divBdr>
        <w:top w:val="none" w:sz="0" w:space="0" w:color="auto"/>
        <w:left w:val="none" w:sz="0" w:space="0" w:color="auto"/>
        <w:bottom w:val="none" w:sz="0" w:space="0" w:color="auto"/>
        <w:right w:val="none" w:sz="0" w:space="0" w:color="auto"/>
      </w:divBdr>
    </w:div>
    <w:div w:id="125515665">
      <w:bodyDiv w:val="1"/>
      <w:marLeft w:val="0"/>
      <w:marRight w:val="0"/>
      <w:marTop w:val="0"/>
      <w:marBottom w:val="0"/>
      <w:divBdr>
        <w:top w:val="none" w:sz="0" w:space="0" w:color="auto"/>
        <w:left w:val="none" w:sz="0" w:space="0" w:color="auto"/>
        <w:bottom w:val="none" w:sz="0" w:space="0" w:color="auto"/>
        <w:right w:val="none" w:sz="0" w:space="0" w:color="auto"/>
      </w:divBdr>
    </w:div>
    <w:div w:id="132871013">
      <w:bodyDiv w:val="1"/>
      <w:marLeft w:val="0"/>
      <w:marRight w:val="0"/>
      <w:marTop w:val="0"/>
      <w:marBottom w:val="0"/>
      <w:divBdr>
        <w:top w:val="none" w:sz="0" w:space="0" w:color="auto"/>
        <w:left w:val="none" w:sz="0" w:space="0" w:color="auto"/>
        <w:bottom w:val="none" w:sz="0" w:space="0" w:color="auto"/>
        <w:right w:val="none" w:sz="0" w:space="0" w:color="auto"/>
      </w:divBdr>
    </w:div>
    <w:div w:id="167258271">
      <w:bodyDiv w:val="1"/>
      <w:marLeft w:val="0"/>
      <w:marRight w:val="0"/>
      <w:marTop w:val="0"/>
      <w:marBottom w:val="0"/>
      <w:divBdr>
        <w:top w:val="none" w:sz="0" w:space="0" w:color="auto"/>
        <w:left w:val="none" w:sz="0" w:space="0" w:color="auto"/>
        <w:bottom w:val="none" w:sz="0" w:space="0" w:color="auto"/>
        <w:right w:val="none" w:sz="0" w:space="0" w:color="auto"/>
      </w:divBdr>
    </w:div>
    <w:div w:id="187451841">
      <w:bodyDiv w:val="1"/>
      <w:marLeft w:val="0"/>
      <w:marRight w:val="0"/>
      <w:marTop w:val="0"/>
      <w:marBottom w:val="0"/>
      <w:divBdr>
        <w:top w:val="none" w:sz="0" w:space="0" w:color="auto"/>
        <w:left w:val="none" w:sz="0" w:space="0" w:color="auto"/>
        <w:bottom w:val="none" w:sz="0" w:space="0" w:color="auto"/>
        <w:right w:val="none" w:sz="0" w:space="0" w:color="auto"/>
      </w:divBdr>
    </w:div>
    <w:div w:id="221411613">
      <w:bodyDiv w:val="1"/>
      <w:marLeft w:val="0"/>
      <w:marRight w:val="0"/>
      <w:marTop w:val="0"/>
      <w:marBottom w:val="0"/>
      <w:divBdr>
        <w:top w:val="none" w:sz="0" w:space="0" w:color="auto"/>
        <w:left w:val="none" w:sz="0" w:space="0" w:color="auto"/>
        <w:bottom w:val="none" w:sz="0" w:space="0" w:color="auto"/>
        <w:right w:val="none" w:sz="0" w:space="0" w:color="auto"/>
      </w:divBdr>
    </w:div>
    <w:div w:id="326249788">
      <w:bodyDiv w:val="1"/>
      <w:marLeft w:val="0"/>
      <w:marRight w:val="0"/>
      <w:marTop w:val="0"/>
      <w:marBottom w:val="0"/>
      <w:divBdr>
        <w:top w:val="none" w:sz="0" w:space="0" w:color="auto"/>
        <w:left w:val="none" w:sz="0" w:space="0" w:color="auto"/>
        <w:bottom w:val="none" w:sz="0" w:space="0" w:color="auto"/>
        <w:right w:val="none" w:sz="0" w:space="0" w:color="auto"/>
      </w:divBdr>
    </w:div>
    <w:div w:id="359748510">
      <w:bodyDiv w:val="1"/>
      <w:marLeft w:val="0"/>
      <w:marRight w:val="0"/>
      <w:marTop w:val="0"/>
      <w:marBottom w:val="0"/>
      <w:divBdr>
        <w:top w:val="none" w:sz="0" w:space="0" w:color="auto"/>
        <w:left w:val="none" w:sz="0" w:space="0" w:color="auto"/>
        <w:bottom w:val="none" w:sz="0" w:space="0" w:color="auto"/>
        <w:right w:val="none" w:sz="0" w:space="0" w:color="auto"/>
      </w:divBdr>
    </w:div>
    <w:div w:id="367801187">
      <w:bodyDiv w:val="1"/>
      <w:marLeft w:val="0"/>
      <w:marRight w:val="0"/>
      <w:marTop w:val="0"/>
      <w:marBottom w:val="0"/>
      <w:divBdr>
        <w:top w:val="none" w:sz="0" w:space="0" w:color="auto"/>
        <w:left w:val="none" w:sz="0" w:space="0" w:color="auto"/>
        <w:bottom w:val="none" w:sz="0" w:space="0" w:color="auto"/>
        <w:right w:val="none" w:sz="0" w:space="0" w:color="auto"/>
      </w:divBdr>
    </w:div>
    <w:div w:id="388695753">
      <w:bodyDiv w:val="1"/>
      <w:marLeft w:val="0"/>
      <w:marRight w:val="0"/>
      <w:marTop w:val="0"/>
      <w:marBottom w:val="0"/>
      <w:divBdr>
        <w:top w:val="none" w:sz="0" w:space="0" w:color="auto"/>
        <w:left w:val="none" w:sz="0" w:space="0" w:color="auto"/>
        <w:bottom w:val="none" w:sz="0" w:space="0" w:color="auto"/>
        <w:right w:val="none" w:sz="0" w:space="0" w:color="auto"/>
      </w:divBdr>
    </w:div>
    <w:div w:id="420685609">
      <w:bodyDiv w:val="1"/>
      <w:marLeft w:val="0"/>
      <w:marRight w:val="0"/>
      <w:marTop w:val="0"/>
      <w:marBottom w:val="0"/>
      <w:divBdr>
        <w:top w:val="none" w:sz="0" w:space="0" w:color="auto"/>
        <w:left w:val="none" w:sz="0" w:space="0" w:color="auto"/>
        <w:bottom w:val="none" w:sz="0" w:space="0" w:color="auto"/>
        <w:right w:val="none" w:sz="0" w:space="0" w:color="auto"/>
      </w:divBdr>
    </w:div>
    <w:div w:id="502285371">
      <w:bodyDiv w:val="1"/>
      <w:marLeft w:val="0"/>
      <w:marRight w:val="0"/>
      <w:marTop w:val="0"/>
      <w:marBottom w:val="0"/>
      <w:divBdr>
        <w:top w:val="none" w:sz="0" w:space="0" w:color="auto"/>
        <w:left w:val="none" w:sz="0" w:space="0" w:color="auto"/>
        <w:bottom w:val="none" w:sz="0" w:space="0" w:color="auto"/>
        <w:right w:val="none" w:sz="0" w:space="0" w:color="auto"/>
      </w:divBdr>
    </w:div>
    <w:div w:id="534781458">
      <w:bodyDiv w:val="1"/>
      <w:marLeft w:val="0"/>
      <w:marRight w:val="0"/>
      <w:marTop w:val="0"/>
      <w:marBottom w:val="0"/>
      <w:divBdr>
        <w:top w:val="none" w:sz="0" w:space="0" w:color="auto"/>
        <w:left w:val="none" w:sz="0" w:space="0" w:color="auto"/>
        <w:bottom w:val="none" w:sz="0" w:space="0" w:color="auto"/>
        <w:right w:val="none" w:sz="0" w:space="0" w:color="auto"/>
      </w:divBdr>
    </w:div>
    <w:div w:id="543836345">
      <w:bodyDiv w:val="1"/>
      <w:marLeft w:val="0"/>
      <w:marRight w:val="0"/>
      <w:marTop w:val="0"/>
      <w:marBottom w:val="0"/>
      <w:divBdr>
        <w:top w:val="none" w:sz="0" w:space="0" w:color="auto"/>
        <w:left w:val="none" w:sz="0" w:space="0" w:color="auto"/>
        <w:bottom w:val="none" w:sz="0" w:space="0" w:color="auto"/>
        <w:right w:val="none" w:sz="0" w:space="0" w:color="auto"/>
      </w:divBdr>
    </w:div>
    <w:div w:id="577325630">
      <w:bodyDiv w:val="1"/>
      <w:marLeft w:val="0"/>
      <w:marRight w:val="0"/>
      <w:marTop w:val="0"/>
      <w:marBottom w:val="0"/>
      <w:divBdr>
        <w:top w:val="none" w:sz="0" w:space="0" w:color="auto"/>
        <w:left w:val="none" w:sz="0" w:space="0" w:color="auto"/>
        <w:bottom w:val="none" w:sz="0" w:space="0" w:color="auto"/>
        <w:right w:val="none" w:sz="0" w:space="0" w:color="auto"/>
      </w:divBdr>
    </w:div>
    <w:div w:id="600183743">
      <w:bodyDiv w:val="1"/>
      <w:marLeft w:val="0"/>
      <w:marRight w:val="0"/>
      <w:marTop w:val="0"/>
      <w:marBottom w:val="0"/>
      <w:divBdr>
        <w:top w:val="none" w:sz="0" w:space="0" w:color="auto"/>
        <w:left w:val="none" w:sz="0" w:space="0" w:color="auto"/>
        <w:bottom w:val="none" w:sz="0" w:space="0" w:color="auto"/>
        <w:right w:val="none" w:sz="0" w:space="0" w:color="auto"/>
      </w:divBdr>
    </w:div>
    <w:div w:id="674965636">
      <w:bodyDiv w:val="1"/>
      <w:marLeft w:val="0"/>
      <w:marRight w:val="0"/>
      <w:marTop w:val="0"/>
      <w:marBottom w:val="0"/>
      <w:divBdr>
        <w:top w:val="none" w:sz="0" w:space="0" w:color="auto"/>
        <w:left w:val="none" w:sz="0" w:space="0" w:color="auto"/>
        <w:bottom w:val="none" w:sz="0" w:space="0" w:color="auto"/>
        <w:right w:val="none" w:sz="0" w:space="0" w:color="auto"/>
      </w:divBdr>
    </w:div>
    <w:div w:id="688681162">
      <w:bodyDiv w:val="1"/>
      <w:marLeft w:val="0"/>
      <w:marRight w:val="0"/>
      <w:marTop w:val="0"/>
      <w:marBottom w:val="0"/>
      <w:divBdr>
        <w:top w:val="none" w:sz="0" w:space="0" w:color="auto"/>
        <w:left w:val="none" w:sz="0" w:space="0" w:color="auto"/>
        <w:bottom w:val="none" w:sz="0" w:space="0" w:color="auto"/>
        <w:right w:val="none" w:sz="0" w:space="0" w:color="auto"/>
      </w:divBdr>
    </w:div>
    <w:div w:id="702900876">
      <w:bodyDiv w:val="1"/>
      <w:marLeft w:val="0"/>
      <w:marRight w:val="0"/>
      <w:marTop w:val="0"/>
      <w:marBottom w:val="0"/>
      <w:divBdr>
        <w:top w:val="none" w:sz="0" w:space="0" w:color="auto"/>
        <w:left w:val="none" w:sz="0" w:space="0" w:color="auto"/>
        <w:bottom w:val="none" w:sz="0" w:space="0" w:color="auto"/>
        <w:right w:val="none" w:sz="0" w:space="0" w:color="auto"/>
      </w:divBdr>
    </w:div>
    <w:div w:id="731660075">
      <w:bodyDiv w:val="1"/>
      <w:marLeft w:val="0"/>
      <w:marRight w:val="0"/>
      <w:marTop w:val="0"/>
      <w:marBottom w:val="0"/>
      <w:divBdr>
        <w:top w:val="none" w:sz="0" w:space="0" w:color="auto"/>
        <w:left w:val="none" w:sz="0" w:space="0" w:color="auto"/>
        <w:bottom w:val="none" w:sz="0" w:space="0" w:color="auto"/>
        <w:right w:val="none" w:sz="0" w:space="0" w:color="auto"/>
      </w:divBdr>
    </w:div>
    <w:div w:id="742947955">
      <w:bodyDiv w:val="1"/>
      <w:marLeft w:val="0"/>
      <w:marRight w:val="0"/>
      <w:marTop w:val="0"/>
      <w:marBottom w:val="0"/>
      <w:divBdr>
        <w:top w:val="none" w:sz="0" w:space="0" w:color="auto"/>
        <w:left w:val="none" w:sz="0" w:space="0" w:color="auto"/>
        <w:bottom w:val="none" w:sz="0" w:space="0" w:color="auto"/>
        <w:right w:val="none" w:sz="0" w:space="0" w:color="auto"/>
      </w:divBdr>
    </w:div>
    <w:div w:id="811140671">
      <w:bodyDiv w:val="1"/>
      <w:marLeft w:val="0"/>
      <w:marRight w:val="0"/>
      <w:marTop w:val="0"/>
      <w:marBottom w:val="0"/>
      <w:divBdr>
        <w:top w:val="none" w:sz="0" w:space="0" w:color="auto"/>
        <w:left w:val="none" w:sz="0" w:space="0" w:color="auto"/>
        <w:bottom w:val="none" w:sz="0" w:space="0" w:color="auto"/>
        <w:right w:val="none" w:sz="0" w:space="0" w:color="auto"/>
      </w:divBdr>
    </w:div>
    <w:div w:id="884680628">
      <w:bodyDiv w:val="1"/>
      <w:marLeft w:val="0"/>
      <w:marRight w:val="0"/>
      <w:marTop w:val="0"/>
      <w:marBottom w:val="0"/>
      <w:divBdr>
        <w:top w:val="none" w:sz="0" w:space="0" w:color="auto"/>
        <w:left w:val="none" w:sz="0" w:space="0" w:color="auto"/>
        <w:bottom w:val="none" w:sz="0" w:space="0" w:color="auto"/>
        <w:right w:val="none" w:sz="0" w:space="0" w:color="auto"/>
      </w:divBdr>
    </w:div>
    <w:div w:id="908029753">
      <w:bodyDiv w:val="1"/>
      <w:marLeft w:val="0"/>
      <w:marRight w:val="0"/>
      <w:marTop w:val="0"/>
      <w:marBottom w:val="0"/>
      <w:divBdr>
        <w:top w:val="none" w:sz="0" w:space="0" w:color="auto"/>
        <w:left w:val="none" w:sz="0" w:space="0" w:color="auto"/>
        <w:bottom w:val="none" w:sz="0" w:space="0" w:color="auto"/>
        <w:right w:val="none" w:sz="0" w:space="0" w:color="auto"/>
      </w:divBdr>
    </w:div>
    <w:div w:id="946500027">
      <w:bodyDiv w:val="1"/>
      <w:marLeft w:val="0"/>
      <w:marRight w:val="0"/>
      <w:marTop w:val="0"/>
      <w:marBottom w:val="0"/>
      <w:divBdr>
        <w:top w:val="none" w:sz="0" w:space="0" w:color="auto"/>
        <w:left w:val="none" w:sz="0" w:space="0" w:color="auto"/>
        <w:bottom w:val="none" w:sz="0" w:space="0" w:color="auto"/>
        <w:right w:val="none" w:sz="0" w:space="0" w:color="auto"/>
      </w:divBdr>
    </w:div>
    <w:div w:id="952444183">
      <w:bodyDiv w:val="1"/>
      <w:marLeft w:val="0"/>
      <w:marRight w:val="0"/>
      <w:marTop w:val="0"/>
      <w:marBottom w:val="0"/>
      <w:divBdr>
        <w:top w:val="none" w:sz="0" w:space="0" w:color="auto"/>
        <w:left w:val="none" w:sz="0" w:space="0" w:color="auto"/>
        <w:bottom w:val="none" w:sz="0" w:space="0" w:color="auto"/>
        <w:right w:val="none" w:sz="0" w:space="0" w:color="auto"/>
      </w:divBdr>
    </w:div>
    <w:div w:id="956452404">
      <w:bodyDiv w:val="1"/>
      <w:marLeft w:val="0"/>
      <w:marRight w:val="0"/>
      <w:marTop w:val="0"/>
      <w:marBottom w:val="0"/>
      <w:divBdr>
        <w:top w:val="none" w:sz="0" w:space="0" w:color="auto"/>
        <w:left w:val="none" w:sz="0" w:space="0" w:color="auto"/>
        <w:bottom w:val="none" w:sz="0" w:space="0" w:color="auto"/>
        <w:right w:val="none" w:sz="0" w:space="0" w:color="auto"/>
      </w:divBdr>
    </w:div>
    <w:div w:id="979648146">
      <w:bodyDiv w:val="1"/>
      <w:marLeft w:val="0"/>
      <w:marRight w:val="0"/>
      <w:marTop w:val="0"/>
      <w:marBottom w:val="0"/>
      <w:divBdr>
        <w:top w:val="none" w:sz="0" w:space="0" w:color="auto"/>
        <w:left w:val="none" w:sz="0" w:space="0" w:color="auto"/>
        <w:bottom w:val="none" w:sz="0" w:space="0" w:color="auto"/>
        <w:right w:val="none" w:sz="0" w:space="0" w:color="auto"/>
      </w:divBdr>
    </w:div>
    <w:div w:id="992413243">
      <w:bodyDiv w:val="1"/>
      <w:marLeft w:val="0"/>
      <w:marRight w:val="0"/>
      <w:marTop w:val="0"/>
      <w:marBottom w:val="0"/>
      <w:divBdr>
        <w:top w:val="none" w:sz="0" w:space="0" w:color="auto"/>
        <w:left w:val="none" w:sz="0" w:space="0" w:color="auto"/>
        <w:bottom w:val="none" w:sz="0" w:space="0" w:color="auto"/>
        <w:right w:val="none" w:sz="0" w:space="0" w:color="auto"/>
      </w:divBdr>
    </w:div>
    <w:div w:id="1034035025">
      <w:bodyDiv w:val="1"/>
      <w:marLeft w:val="0"/>
      <w:marRight w:val="0"/>
      <w:marTop w:val="0"/>
      <w:marBottom w:val="0"/>
      <w:divBdr>
        <w:top w:val="none" w:sz="0" w:space="0" w:color="auto"/>
        <w:left w:val="none" w:sz="0" w:space="0" w:color="auto"/>
        <w:bottom w:val="none" w:sz="0" w:space="0" w:color="auto"/>
        <w:right w:val="none" w:sz="0" w:space="0" w:color="auto"/>
      </w:divBdr>
    </w:div>
    <w:div w:id="1069883785">
      <w:bodyDiv w:val="1"/>
      <w:marLeft w:val="0"/>
      <w:marRight w:val="0"/>
      <w:marTop w:val="0"/>
      <w:marBottom w:val="0"/>
      <w:divBdr>
        <w:top w:val="none" w:sz="0" w:space="0" w:color="auto"/>
        <w:left w:val="none" w:sz="0" w:space="0" w:color="auto"/>
        <w:bottom w:val="none" w:sz="0" w:space="0" w:color="auto"/>
        <w:right w:val="none" w:sz="0" w:space="0" w:color="auto"/>
      </w:divBdr>
    </w:div>
    <w:div w:id="1075316613">
      <w:bodyDiv w:val="1"/>
      <w:marLeft w:val="0"/>
      <w:marRight w:val="0"/>
      <w:marTop w:val="0"/>
      <w:marBottom w:val="0"/>
      <w:divBdr>
        <w:top w:val="none" w:sz="0" w:space="0" w:color="auto"/>
        <w:left w:val="none" w:sz="0" w:space="0" w:color="auto"/>
        <w:bottom w:val="none" w:sz="0" w:space="0" w:color="auto"/>
        <w:right w:val="none" w:sz="0" w:space="0" w:color="auto"/>
      </w:divBdr>
    </w:div>
    <w:div w:id="1079862201">
      <w:bodyDiv w:val="1"/>
      <w:marLeft w:val="0"/>
      <w:marRight w:val="0"/>
      <w:marTop w:val="0"/>
      <w:marBottom w:val="0"/>
      <w:divBdr>
        <w:top w:val="none" w:sz="0" w:space="0" w:color="auto"/>
        <w:left w:val="none" w:sz="0" w:space="0" w:color="auto"/>
        <w:bottom w:val="none" w:sz="0" w:space="0" w:color="auto"/>
        <w:right w:val="none" w:sz="0" w:space="0" w:color="auto"/>
      </w:divBdr>
    </w:div>
    <w:div w:id="1105926541">
      <w:bodyDiv w:val="1"/>
      <w:marLeft w:val="0"/>
      <w:marRight w:val="0"/>
      <w:marTop w:val="0"/>
      <w:marBottom w:val="0"/>
      <w:divBdr>
        <w:top w:val="none" w:sz="0" w:space="0" w:color="auto"/>
        <w:left w:val="none" w:sz="0" w:space="0" w:color="auto"/>
        <w:bottom w:val="none" w:sz="0" w:space="0" w:color="auto"/>
        <w:right w:val="none" w:sz="0" w:space="0" w:color="auto"/>
      </w:divBdr>
    </w:div>
    <w:div w:id="1109396354">
      <w:bodyDiv w:val="1"/>
      <w:marLeft w:val="0"/>
      <w:marRight w:val="0"/>
      <w:marTop w:val="0"/>
      <w:marBottom w:val="0"/>
      <w:divBdr>
        <w:top w:val="none" w:sz="0" w:space="0" w:color="auto"/>
        <w:left w:val="none" w:sz="0" w:space="0" w:color="auto"/>
        <w:bottom w:val="none" w:sz="0" w:space="0" w:color="auto"/>
        <w:right w:val="none" w:sz="0" w:space="0" w:color="auto"/>
      </w:divBdr>
    </w:div>
    <w:div w:id="1118061362">
      <w:bodyDiv w:val="1"/>
      <w:marLeft w:val="0"/>
      <w:marRight w:val="0"/>
      <w:marTop w:val="0"/>
      <w:marBottom w:val="0"/>
      <w:divBdr>
        <w:top w:val="none" w:sz="0" w:space="0" w:color="auto"/>
        <w:left w:val="none" w:sz="0" w:space="0" w:color="auto"/>
        <w:bottom w:val="none" w:sz="0" w:space="0" w:color="auto"/>
        <w:right w:val="none" w:sz="0" w:space="0" w:color="auto"/>
      </w:divBdr>
    </w:div>
    <w:div w:id="1123882718">
      <w:bodyDiv w:val="1"/>
      <w:marLeft w:val="0"/>
      <w:marRight w:val="0"/>
      <w:marTop w:val="0"/>
      <w:marBottom w:val="0"/>
      <w:divBdr>
        <w:top w:val="none" w:sz="0" w:space="0" w:color="auto"/>
        <w:left w:val="none" w:sz="0" w:space="0" w:color="auto"/>
        <w:bottom w:val="none" w:sz="0" w:space="0" w:color="auto"/>
        <w:right w:val="none" w:sz="0" w:space="0" w:color="auto"/>
      </w:divBdr>
    </w:div>
    <w:div w:id="1148208204">
      <w:bodyDiv w:val="1"/>
      <w:marLeft w:val="0"/>
      <w:marRight w:val="0"/>
      <w:marTop w:val="0"/>
      <w:marBottom w:val="0"/>
      <w:divBdr>
        <w:top w:val="none" w:sz="0" w:space="0" w:color="auto"/>
        <w:left w:val="none" w:sz="0" w:space="0" w:color="auto"/>
        <w:bottom w:val="none" w:sz="0" w:space="0" w:color="auto"/>
        <w:right w:val="none" w:sz="0" w:space="0" w:color="auto"/>
      </w:divBdr>
    </w:div>
    <w:div w:id="1171523077">
      <w:bodyDiv w:val="1"/>
      <w:marLeft w:val="0"/>
      <w:marRight w:val="0"/>
      <w:marTop w:val="0"/>
      <w:marBottom w:val="0"/>
      <w:divBdr>
        <w:top w:val="none" w:sz="0" w:space="0" w:color="auto"/>
        <w:left w:val="none" w:sz="0" w:space="0" w:color="auto"/>
        <w:bottom w:val="none" w:sz="0" w:space="0" w:color="auto"/>
        <w:right w:val="none" w:sz="0" w:space="0" w:color="auto"/>
      </w:divBdr>
    </w:div>
    <w:div w:id="1176841661">
      <w:bodyDiv w:val="1"/>
      <w:marLeft w:val="0"/>
      <w:marRight w:val="0"/>
      <w:marTop w:val="0"/>
      <w:marBottom w:val="0"/>
      <w:divBdr>
        <w:top w:val="none" w:sz="0" w:space="0" w:color="auto"/>
        <w:left w:val="none" w:sz="0" w:space="0" w:color="auto"/>
        <w:bottom w:val="none" w:sz="0" w:space="0" w:color="auto"/>
        <w:right w:val="none" w:sz="0" w:space="0" w:color="auto"/>
      </w:divBdr>
    </w:div>
    <w:div w:id="1236015475">
      <w:bodyDiv w:val="1"/>
      <w:marLeft w:val="0"/>
      <w:marRight w:val="0"/>
      <w:marTop w:val="0"/>
      <w:marBottom w:val="0"/>
      <w:divBdr>
        <w:top w:val="none" w:sz="0" w:space="0" w:color="auto"/>
        <w:left w:val="none" w:sz="0" w:space="0" w:color="auto"/>
        <w:bottom w:val="none" w:sz="0" w:space="0" w:color="auto"/>
        <w:right w:val="none" w:sz="0" w:space="0" w:color="auto"/>
      </w:divBdr>
    </w:div>
    <w:div w:id="1245459579">
      <w:bodyDiv w:val="1"/>
      <w:marLeft w:val="0"/>
      <w:marRight w:val="0"/>
      <w:marTop w:val="0"/>
      <w:marBottom w:val="0"/>
      <w:divBdr>
        <w:top w:val="none" w:sz="0" w:space="0" w:color="auto"/>
        <w:left w:val="none" w:sz="0" w:space="0" w:color="auto"/>
        <w:bottom w:val="none" w:sz="0" w:space="0" w:color="auto"/>
        <w:right w:val="none" w:sz="0" w:space="0" w:color="auto"/>
      </w:divBdr>
    </w:div>
    <w:div w:id="1313800336">
      <w:bodyDiv w:val="1"/>
      <w:marLeft w:val="0"/>
      <w:marRight w:val="0"/>
      <w:marTop w:val="0"/>
      <w:marBottom w:val="0"/>
      <w:divBdr>
        <w:top w:val="none" w:sz="0" w:space="0" w:color="auto"/>
        <w:left w:val="none" w:sz="0" w:space="0" w:color="auto"/>
        <w:bottom w:val="none" w:sz="0" w:space="0" w:color="auto"/>
        <w:right w:val="none" w:sz="0" w:space="0" w:color="auto"/>
      </w:divBdr>
    </w:div>
    <w:div w:id="1324964937">
      <w:bodyDiv w:val="1"/>
      <w:marLeft w:val="0"/>
      <w:marRight w:val="0"/>
      <w:marTop w:val="0"/>
      <w:marBottom w:val="0"/>
      <w:divBdr>
        <w:top w:val="none" w:sz="0" w:space="0" w:color="auto"/>
        <w:left w:val="none" w:sz="0" w:space="0" w:color="auto"/>
        <w:bottom w:val="none" w:sz="0" w:space="0" w:color="auto"/>
        <w:right w:val="none" w:sz="0" w:space="0" w:color="auto"/>
      </w:divBdr>
    </w:div>
    <w:div w:id="1352149001">
      <w:bodyDiv w:val="1"/>
      <w:marLeft w:val="0"/>
      <w:marRight w:val="0"/>
      <w:marTop w:val="0"/>
      <w:marBottom w:val="0"/>
      <w:divBdr>
        <w:top w:val="none" w:sz="0" w:space="0" w:color="auto"/>
        <w:left w:val="none" w:sz="0" w:space="0" w:color="auto"/>
        <w:bottom w:val="none" w:sz="0" w:space="0" w:color="auto"/>
        <w:right w:val="none" w:sz="0" w:space="0" w:color="auto"/>
      </w:divBdr>
    </w:div>
    <w:div w:id="1441022282">
      <w:bodyDiv w:val="1"/>
      <w:marLeft w:val="0"/>
      <w:marRight w:val="0"/>
      <w:marTop w:val="0"/>
      <w:marBottom w:val="0"/>
      <w:divBdr>
        <w:top w:val="none" w:sz="0" w:space="0" w:color="auto"/>
        <w:left w:val="none" w:sz="0" w:space="0" w:color="auto"/>
        <w:bottom w:val="none" w:sz="0" w:space="0" w:color="auto"/>
        <w:right w:val="none" w:sz="0" w:space="0" w:color="auto"/>
      </w:divBdr>
    </w:div>
    <w:div w:id="1530339371">
      <w:bodyDiv w:val="1"/>
      <w:marLeft w:val="0"/>
      <w:marRight w:val="0"/>
      <w:marTop w:val="0"/>
      <w:marBottom w:val="0"/>
      <w:divBdr>
        <w:top w:val="none" w:sz="0" w:space="0" w:color="auto"/>
        <w:left w:val="none" w:sz="0" w:space="0" w:color="auto"/>
        <w:bottom w:val="none" w:sz="0" w:space="0" w:color="auto"/>
        <w:right w:val="none" w:sz="0" w:space="0" w:color="auto"/>
      </w:divBdr>
      <w:divsChild>
        <w:div w:id="1035227781">
          <w:marLeft w:val="274"/>
          <w:marRight w:val="0"/>
          <w:marTop w:val="0"/>
          <w:marBottom w:val="0"/>
          <w:divBdr>
            <w:top w:val="none" w:sz="0" w:space="0" w:color="auto"/>
            <w:left w:val="none" w:sz="0" w:space="0" w:color="auto"/>
            <w:bottom w:val="none" w:sz="0" w:space="0" w:color="auto"/>
            <w:right w:val="none" w:sz="0" w:space="0" w:color="auto"/>
          </w:divBdr>
        </w:div>
        <w:div w:id="752239771">
          <w:marLeft w:val="274"/>
          <w:marRight w:val="0"/>
          <w:marTop w:val="0"/>
          <w:marBottom w:val="0"/>
          <w:divBdr>
            <w:top w:val="none" w:sz="0" w:space="0" w:color="auto"/>
            <w:left w:val="none" w:sz="0" w:space="0" w:color="auto"/>
            <w:bottom w:val="none" w:sz="0" w:space="0" w:color="auto"/>
            <w:right w:val="none" w:sz="0" w:space="0" w:color="auto"/>
          </w:divBdr>
        </w:div>
        <w:div w:id="1555776330">
          <w:marLeft w:val="274"/>
          <w:marRight w:val="0"/>
          <w:marTop w:val="0"/>
          <w:marBottom w:val="0"/>
          <w:divBdr>
            <w:top w:val="none" w:sz="0" w:space="0" w:color="auto"/>
            <w:left w:val="none" w:sz="0" w:space="0" w:color="auto"/>
            <w:bottom w:val="none" w:sz="0" w:space="0" w:color="auto"/>
            <w:right w:val="none" w:sz="0" w:space="0" w:color="auto"/>
          </w:divBdr>
        </w:div>
        <w:div w:id="641929706">
          <w:marLeft w:val="274"/>
          <w:marRight w:val="0"/>
          <w:marTop w:val="0"/>
          <w:marBottom w:val="0"/>
          <w:divBdr>
            <w:top w:val="none" w:sz="0" w:space="0" w:color="auto"/>
            <w:left w:val="none" w:sz="0" w:space="0" w:color="auto"/>
            <w:bottom w:val="none" w:sz="0" w:space="0" w:color="auto"/>
            <w:right w:val="none" w:sz="0" w:space="0" w:color="auto"/>
          </w:divBdr>
        </w:div>
      </w:divsChild>
    </w:div>
    <w:div w:id="1540967146">
      <w:bodyDiv w:val="1"/>
      <w:marLeft w:val="0"/>
      <w:marRight w:val="0"/>
      <w:marTop w:val="0"/>
      <w:marBottom w:val="0"/>
      <w:divBdr>
        <w:top w:val="none" w:sz="0" w:space="0" w:color="auto"/>
        <w:left w:val="none" w:sz="0" w:space="0" w:color="auto"/>
        <w:bottom w:val="none" w:sz="0" w:space="0" w:color="auto"/>
        <w:right w:val="none" w:sz="0" w:space="0" w:color="auto"/>
      </w:divBdr>
    </w:div>
    <w:div w:id="1555772544">
      <w:bodyDiv w:val="1"/>
      <w:marLeft w:val="0"/>
      <w:marRight w:val="0"/>
      <w:marTop w:val="0"/>
      <w:marBottom w:val="0"/>
      <w:divBdr>
        <w:top w:val="none" w:sz="0" w:space="0" w:color="auto"/>
        <w:left w:val="none" w:sz="0" w:space="0" w:color="auto"/>
        <w:bottom w:val="none" w:sz="0" w:space="0" w:color="auto"/>
        <w:right w:val="none" w:sz="0" w:space="0" w:color="auto"/>
      </w:divBdr>
    </w:div>
    <w:div w:id="1580558621">
      <w:bodyDiv w:val="1"/>
      <w:marLeft w:val="0"/>
      <w:marRight w:val="0"/>
      <w:marTop w:val="0"/>
      <w:marBottom w:val="0"/>
      <w:divBdr>
        <w:top w:val="none" w:sz="0" w:space="0" w:color="auto"/>
        <w:left w:val="none" w:sz="0" w:space="0" w:color="auto"/>
        <w:bottom w:val="none" w:sz="0" w:space="0" w:color="auto"/>
        <w:right w:val="none" w:sz="0" w:space="0" w:color="auto"/>
      </w:divBdr>
    </w:div>
    <w:div w:id="1744722308">
      <w:bodyDiv w:val="1"/>
      <w:marLeft w:val="0"/>
      <w:marRight w:val="0"/>
      <w:marTop w:val="0"/>
      <w:marBottom w:val="0"/>
      <w:divBdr>
        <w:top w:val="none" w:sz="0" w:space="0" w:color="auto"/>
        <w:left w:val="none" w:sz="0" w:space="0" w:color="auto"/>
        <w:bottom w:val="none" w:sz="0" w:space="0" w:color="auto"/>
        <w:right w:val="none" w:sz="0" w:space="0" w:color="auto"/>
      </w:divBdr>
    </w:div>
    <w:div w:id="1761293157">
      <w:bodyDiv w:val="1"/>
      <w:marLeft w:val="0"/>
      <w:marRight w:val="0"/>
      <w:marTop w:val="0"/>
      <w:marBottom w:val="0"/>
      <w:divBdr>
        <w:top w:val="none" w:sz="0" w:space="0" w:color="auto"/>
        <w:left w:val="none" w:sz="0" w:space="0" w:color="auto"/>
        <w:bottom w:val="none" w:sz="0" w:space="0" w:color="auto"/>
        <w:right w:val="none" w:sz="0" w:space="0" w:color="auto"/>
      </w:divBdr>
    </w:div>
    <w:div w:id="1765606811">
      <w:bodyDiv w:val="1"/>
      <w:marLeft w:val="0"/>
      <w:marRight w:val="0"/>
      <w:marTop w:val="0"/>
      <w:marBottom w:val="0"/>
      <w:divBdr>
        <w:top w:val="none" w:sz="0" w:space="0" w:color="auto"/>
        <w:left w:val="none" w:sz="0" w:space="0" w:color="auto"/>
        <w:bottom w:val="none" w:sz="0" w:space="0" w:color="auto"/>
        <w:right w:val="none" w:sz="0" w:space="0" w:color="auto"/>
      </w:divBdr>
    </w:div>
    <w:div w:id="1769813557">
      <w:bodyDiv w:val="1"/>
      <w:marLeft w:val="0"/>
      <w:marRight w:val="0"/>
      <w:marTop w:val="0"/>
      <w:marBottom w:val="0"/>
      <w:divBdr>
        <w:top w:val="none" w:sz="0" w:space="0" w:color="auto"/>
        <w:left w:val="none" w:sz="0" w:space="0" w:color="auto"/>
        <w:bottom w:val="none" w:sz="0" w:space="0" w:color="auto"/>
        <w:right w:val="none" w:sz="0" w:space="0" w:color="auto"/>
      </w:divBdr>
    </w:div>
    <w:div w:id="1790540304">
      <w:bodyDiv w:val="1"/>
      <w:marLeft w:val="0"/>
      <w:marRight w:val="0"/>
      <w:marTop w:val="0"/>
      <w:marBottom w:val="0"/>
      <w:divBdr>
        <w:top w:val="none" w:sz="0" w:space="0" w:color="auto"/>
        <w:left w:val="none" w:sz="0" w:space="0" w:color="auto"/>
        <w:bottom w:val="none" w:sz="0" w:space="0" w:color="auto"/>
        <w:right w:val="none" w:sz="0" w:space="0" w:color="auto"/>
      </w:divBdr>
    </w:div>
    <w:div w:id="1792359948">
      <w:bodyDiv w:val="1"/>
      <w:marLeft w:val="0"/>
      <w:marRight w:val="0"/>
      <w:marTop w:val="0"/>
      <w:marBottom w:val="0"/>
      <w:divBdr>
        <w:top w:val="none" w:sz="0" w:space="0" w:color="auto"/>
        <w:left w:val="none" w:sz="0" w:space="0" w:color="auto"/>
        <w:bottom w:val="none" w:sz="0" w:space="0" w:color="auto"/>
        <w:right w:val="none" w:sz="0" w:space="0" w:color="auto"/>
      </w:divBdr>
    </w:div>
    <w:div w:id="1874883136">
      <w:bodyDiv w:val="1"/>
      <w:marLeft w:val="0"/>
      <w:marRight w:val="0"/>
      <w:marTop w:val="0"/>
      <w:marBottom w:val="0"/>
      <w:divBdr>
        <w:top w:val="none" w:sz="0" w:space="0" w:color="auto"/>
        <w:left w:val="none" w:sz="0" w:space="0" w:color="auto"/>
        <w:bottom w:val="none" w:sz="0" w:space="0" w:color="auto"/>
        <w:right w:val="none" w:sz="0" w:space="0" w:color="auto"/>
      </w:divBdr>
    </w:div>
    <w:div w:id="2002616050">
      <w:bodyDiv w:val="1"/>
      <w:marLeft w:val="0"/>
      <w:marRight w:val="0"/>
      <w:marTop w:val="0"/>
      <w:marBottom w:val="0"/>
      <w:divBdr>
        <w:top w:val="none" w:sz="0" w:space="0" w:color="auto"/>
        <w:left w:val="none" w:sz="0" w:space="0" w:color="auto"/>
        <w:bottom w:val="none" w:sz="0" w:space="0" w:color="auto"/>
        <w:right w:val="none" w:sz="0" w:space="0" w:color="auto"/>
      </w:divBdr>
      <w:divsChild>
        <w:div w:id="266740490">
          <w:marLeft w:val="274"/>
          <w:marRight w:val="0"/>
          <w:marTop w:val="0"/>
          <w:marBottom w:val="0"/>
          <w:divBdr>
            <w:top w:val="none" w:sz="0" w:space="0" w:color="auto"/>
            <w:left w:val="none" w:sz="0" w:space="0" w:color="auto"/>
            <w:bottom w:val="none" w:sz="0" w:space="0" w:color="auto"/>
            <w:right w:val="none" w:sz="0" w:space="0" w:color="auto"/>
          </w:divBdr>
        </w:div>
        <w:div w:id="354698468">
          <w:marLeft w:val="274"/>
          <w:marRight w:val="0"/>
          <w:marTop w:val="0"/>
          <w:marBottom w:val="0"/>
          <w:divBdr>
            <w:top w:val="none" w:sz="0" w:space="0" w:color="auto"/>
            <w:left w:val="none" w:sz="0" w:space="0" w:color="auto"/>
            <w:bottom w:val="none" w:sz="0" w:space="0" w:color="auto"/>
            <w:right w:val="none" w:sz="0" w:space="0" w:color="auto"/>
          </w:divBdr>
        </w:div>
      </w:divsChild>
    </w:div>
    <w:div w:id="2033652891">
      <w:bodyDiv w:val="1"/>
      <w:marLeft w:val="0"/>
      <w:marRight w:val="0"/>
      <w:marTop w:val="0"/>
      <w:marBottom w:val="0"/>
      <w:divBdr>
        <w:top w:val="none" w:sz="0" w:space="0" w:color="auto"/>
        <w:left w:val="none" w:sz="0" w:space="0" w:color="auto"/>
        <w:bottom w:val="none" w:sz="0" w:space="0" w:color="auto"/>
        <w:right w:val="none" w:sz="0" w:space="0" w:color="auto"/>
      </w:divBdr>
    </w:div>
    <w:div w:id="2071489505">
      <w:bodyDiv w:val="1"/>
      <w:marLeft w:val="0"/>
      <w:marRight w:val="0"/>
      <w:marTop w:val="0"/>
      <w:marBottom w:val="0"/>
      <w:divBdr>
        <w:top w:val="none" w:sz="0" w:space="0" w:color="auto"/>
        <w:left w:val="none" w:sz="0" w:space="0" w:color="auto"/>
        <w:bottom w:val="none" w:sz="0" w:space="0" w:color="auto"/>
        <w:right w:val="none" w:sz="0" w:space="0" w:color="auto"/>
      </w:divBdr>
    </w:div>
    <w:div w:id="2099980165">
      <w:bodyDiv w:val="1"/>
      <w:marLeft w:val="0"/>
      <w:marRight w:val="0"/>
      <w:marTop w:val="0"/>
      <w:marBottom w:val="0"/>
      <w:divBdr>
        <w:top w:val="none" w:sz="0" w:space="0" w:color="auto"/>
        <w:left w:val="none" w:sz="0" w:space="0" w:color="auto"/>
        <w:bottom w:val="none" w:sz="0" w:space="0" w:color="auto"/>
        <w:right w:val="none" w:sz="0" w:space="0" w:color="auto"/>
      </w:divBdr>
    </w:div>
    <w:div w:id="2115783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ckie.repicky@kurtz-bros.com" TargetMode="External"/><Relationship Id="rId117" Type="http://schemas.openxmlformats.org/officeDocument/2006/relationships/hyperlink" Target="http://www.ldh.la.gov/lahipp" TargetMode="External"/><Relationship Id="rId21" Type="http://schemas.openxmlformats.org/officeDocument/2006/relationships/image" Target="media/image11.png"/><Relationship Id="rId42" Type="http://schemas.openxmlformats.org/officeDocument/2006/relationships/hyperlink" Target="http://www.rxngo.com" TargetMode="External"/><Relationship Id="rId47" Type="http://schemas.openxmlformats.org/officeDocument/2006/relationships/image" Target="media/image30.png"/><Relationship Id="rId63" Type="http://schemas.openxmlformats.org/officeDocument/2006/relationships/header" Target="header8.xml"/><Relationship Id="rId68" Type="http://schemas.openxmlformats.org/officeDocument/2006/relationships/header" Target="header11.xml"/><Relationship Id="rId84" Type="http://schemas.openxmlformats.org/officeDocument/2006/relationships/hyperlink" Target="http://www.healthcare.gov" TargetMode="External"/><Relationship Id="rId89" Type="http://schemas.openxmlformats.org/officeDocument/2006/relationships/hyperlink" Target="mailto:hipp@dhcs.ca.gov" TargetMode="External"/><Relationship Id="rId112" Type="http://schemas.openxmlformats.org/officeDocument/2006/relationships/hyperlink" Target="mailto:KIHIPP.PROGRAM@ky.gov" TargetMode="External"/><Relationship Id="rId133" Type="http://schemas.openxmlformats.org/officeDocument/2006/relationships/hyperlink" Target="https://www.coverva.org/en/famis-select" TargetMode="External"/><Relationship Id="rId138" Type="http://schemas.openxmlformats.org/officeDocument/2006/relationships/hyperlink" Target="http://www.oregonhealthcare.gov/index-es.html" TargetMode="External"/><Relationship Id="rId16" Type="http://schemas.openxmlformats.org/officeDocument/2006/relationships/image" Target="media/image6.png"/><Relationship Id="rId107" Type="http://schemas.openxmlformats.org/officeDocument/2006/relationships/hyperlink" Target="https://mn.gov/dhs/people-we-serve/children-and-families/health-care/health-care-programs/programs-and-services/other-insurance.jsp" TargetMode="Externa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header" Target="header4.xml"/><Relationship Id="rId53" Type="http://schemas.openxmlformats.org/officeDocument/2006/relationships/image" Target="media/image36.png"/><Relationship Id="rId58" Type="http://schemas.openxmlformats.org/officeDocument/2006/relationships/header" Target="header7.xml"/><Relationship Id="rId74" Type="http://schemas.openxmlformats.org/officeDocument/2006/relationships/hyperlink" Target="http://www.liveandworkwell.com" TargetMode="External"/><Relationship Id="rId79" Type="http://schemas.openxmlformats.org/officeDocument/2006/relationships/footer" Target="footer9.xml"/><Relationship Id="rId102" Type="http://schemas.openxmlformats.org/officeDocument/2006/relationships/hyperlink" Target="http://www.in.gov/fssa/hip/" TargetMode="External"/><Relationship Id="rId123" Type="http://schemas.openxmlformats.org/officeDocument/2006/relationships/hyperlink" Target="http://www.state.nj.us/humanservices/dmahs/clients/medicaid/" TargetMode="External"/><Relationship Id="rId128" Type="http://schemas.openxmlformats.org/officeDocument/2006/relationships/hyperlink" Target="https://medicaid.utah.gov/" TargetMode="External"/><Relationship Id="rId144" Type="http://schemas.openxmlformats.org/officeDocument/2006/relationships/hyperlink" Target="https://www.dhs.wisconsin.gov/badgercareplus/p-10095.htm" TargetMode="External"/><Relationship Id="rId149" Type="http://schemas.openxmlformats.org/officeDocument/2006/relationships/hyperlink" Target="http://www.cms.hhs.gov/" TargetMode="External"/><Relationship Id="rId5" Type="http://schemas.openxmlformats.org/officeDocument/2006/relationships/numbering" Target="numbering.xml"/><Relationship Id="rId90" Type="http://schemas.openxmlformats.org/officeDocument/2006/relationships/hyperlink" Target="http://myakhipp.com/" TargetMode="External"/><Relationship Id="rId95" Type="http://schemas.openxmlformats.org/officeDocument/2006/relationships/hyperlink" Target="https://www.colorado.gov/pacific/hcpf/health-insurance-buy-program" TargetMode="External"/><Relationship Id="rId22" Type="http://schemas.openxmlformats.org/officeDocument/2006/relationships/image" Target="media/image12.png"/><Relationship Id="rId27" Type="http://schemas.openxmlformats.org/officeDocument/2006/relationships/hyperlink" Target="mailto:tiffanyk@kbbioenergy.com" TargetMode="Externa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footer" Target="footer5.xml"/><Relationship Id="rId69" Type="http://schemas.openxmlformats.org/officeDocument/2006/relationships/footer" Target="footer7.xml"/><Relationship Id="rId113" Type="http://schemas.openxmlformats.org/officeDocument/2006/relationships/hyperlink" Target="https://kidshealth.ky.gov/Pages/index.aspx" TargetMode="External"/><Relationship Id="rId118" Type="http://schemas.openxmlformats.org/officeDocument/2006/relationships/hyperlink" Target="http://www.accessnebraska.ne.gov/" TargetMode="External"/><Relationship Id="rId134" Type="http://schemas.openxmlformats.org/officeDocument/2006/relationships/hyperlink" Target="https://www.coverva.org/en/hipp" TargetMode="External"/><Relationship Id="rId139" Type="http://schemas.openxmlformats.org/officeDocument/2006/relationships/hyperlink" Target="https://dhhr.wv.gov/bms/" TargetMode="External"/><Relationship Id="rId80" Type="http://schemas.openxmlformats.org/officeDocument/2006/relationships/header" Target="header14.xml"/><Relationship Id="rId85" Type="http://schemas.openxmlformats.org/officeDocument/2006/relationships/hyperlink" Target="http://www.insurekidsnow.gov" TargetMode="External"/><Relationship Id="rId15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3.xml"/><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footer" Target="footer6.xml"/><Relationship Id="rId103" Type="http://schemas.openxmlformats.org/officeDocument/2006/relationships/hyperlink" Target="https://www.mass.gov/masshealth/pa" TargetMode="External"/><Relationship Id="rId108" Type="http://schemas.openxmlformats.org/officeDocument/2006/relationships/hyperlink" Target="https://mn.gov/dhs/people-we-serve/children-and-families/health-care/health-care-programs/programs-and-services/other-insurance.jsp" TargetMode="External"/><Relationship Id="rId116" Type="http://schemas.openxmlformats.org/officeDocument/2006/relationships/hyperlink" Target="http://dhh.louisiana.gov/index.cfm/subhome/1/n/331" TargetMode="External"/><Relationship Id="rId124" Type="http://schemas.openxmlformats.org/officeDocument/2006/relationships/hyperlink" Target="http://www.state.nj.us/humanservices/dmahs/clients/medicaid/" TargetMode="External"/><Relationship Id="rId129" Type="http://schemas.openxmlformats.org/officeDocument/2006/relationships/hyperlink" Target="http://health.utah.gov/chip" TargetMode="External"/><Relationship Id="rId137" Type="http://schemas.openxmlformats.org/officeDocument/2006/relationships/hyperlink" Target="http://healthcare.oregon.gov/Pages/index.aspx"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5.xml"/><Relationship Id="rId62" Type="http://schemas.openxmlformats.org/officeDocument/2006/relationships/image" Target="media/image39.png"/><Relationship Id="rId70" Type="http://schemas.openxmlformats.org/officeDocument/2006/relationships/header" Target="header12.xml"/><Relationship Id="rId75" Type="http://schemas.openxmlformats.org/officeDocument/2006/relationships/image" Target="media/image46.jpeg"/><Relationship Id="rId83" Type="http://schemas.openxmlformats.org/officeDocument/2006/relationships/hyperlink" Target="http://www.socialsecurity.gov" TargetMode="External"/><Relationship Id="rId88" Type="http://schemas.openxmlformats.org/officeDocument/2006/relationships/hyperlink" Target="http://dhcs.ca.gov/hipp" TargetMode="External"/><Relationship Id="rId91" Type="http://schemas.openxmlformats.org/officeDocument/2006/relationships/hyperlink" Target="mailto:CustomerService@MyAKHIPP.com" TargetMode="External"/><Relationship Id="rId96" Type="http://schemas.openxmlformats.org/officeDocument/2006/relationships/hyperlink" Target="http://myarhipp.com/" TargetMode="External"/><Relationship Id="rId111" Type="http://schemas.openxmlformats.org/officeDocument/2006/relationships/hyperlink" Target="https://chfs.ky.gov/agencies/dms/member/Pages/kihipp.aspx" TargetMode="External"/><Relationship Id="rId132" Type="http://schemas.openxmlformats.org/officeDocument/2006/relationships/hyperlink" Target="http://www.nd.gov/dhs/services/medicalserv/medicaid/" TargetMode="External"/><Relationship Id="rId140" Type="http://schemas.openxmlformats.org/officeDocument/2006/relationships/hyperlink" Target="http://mywvhipp.com/" TargetMode="External"/><Relationship Id="rId145" Type="http://schemas.openxmlformats.org/officeDocument/2006/relationships/hyperlink" Target="http://www.eohhs.ri.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header" Target="header3.xml"/><Relationship Id="rId49" Type="http://schemas.openxmlformats.org/officeDocument/2006/relationships/image" Target="media/image32.png"/><Relationship Id="rId57" Type="http://schemas.openxmlformats.org/officeDocument/2006/relationships/footer" Target="footer4.xml"/><Relationship Id="rId106" Type="http://schemas.openxmlformats.org/officeDocument/2006/relationships/hyperlink" Target="https://dhs.iowa.gov/ime/members/medicaid-a-to-z/hipp" TargetMode="External"/><Relationship Id="rId114" Type="http://schemas.openxmlformats.org/officeDocument/2006/relationships/hyperlink" Target="https://chfs.ky.gov" TargetMode="External"/><Relationship Id="rId119" Type="http://schemas.openxmlformats.org/officeDocument/2006/relationships/hyperlink" Target="http://dhcfp.nv.gov/" TargetMode="External"/><Relationship Id="rId127" Type="http://schemas.openxmlformats.org/officeDocument/2006/relationships/hyperlink" Target="https://www.health.ny.gov/health_care/medicaid/"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www.myuhcvision.com" TargetMode="External"/><Relationship Id="rId65" Type="http://schemas.openxmlformats.org/officeDocument/2006/relationships/header" Target="header9.xml"/><Relationship Id="rId73" Type="http://schemas.openxmlformats.org/officeDocument/2006/relationships/image" Target="media/image45.png"/><Relationship Id="rId78" Type="http://schemas.openxmlformats.org/officeDocument/2006/relationships/header" Target="header13.xml"/><Relationship Id="rId81" Type="http://schemas.openxmlformats.org/officeDocument/2006/relationships/footer" Target="footer10.xml"/><Relationship Id="rId86" Type="http://schemas.openxmlformats.org/officeDocument/2006/relationships/hyperlink" Target="http://www.askebsa.dol.gov" TargetMode="External"/><Relationship Id="rId94" Type="http://schemas.openxmlformats.org/officeDocument/2006/relationships/hyperlink" Target="https://www.colorado.gov/pacific/hcpf/child-health-plan-plus" TargetMode="External"/><Relationship Id="rId99" Type="http://schemas.openxmlformats.org/officeDocument/2006/relationships/hyperlink" Target="https://medicaid.georgia.gov/programs/third-party-liability/childrens-health-insurance-program-reauthorization-act-2009-chipra" TargetMode="External"/><Relationship Id="rId101" Type="http://schemas.openxmlformats.org/officeDocument/2006/relationships/hyperlink" Target="https://www.maine.gov/dhhs/ofi/applications-forms" TargetMode="External"/><Relationship Id="rId122" Type="http://schemas.openxmlformats.org/officeDocument/2006/relationships/hyperlink" Target="http://dss.sd.gov/" TargetMode="External"/><Relationship Id="rId130" Type="http://schemas.openxmlformats.org/officeDocument/2006/relationships/hyperlink" Target="https://medicaid.ncdhhs.gov/" TargetMode="External"/><Relationship Id="rId135" Type="http://schemas.openxmlformats.org/officeDocument/2006/relationships/hyperlink" Target="http://www.insureoklahoma.org/" TargetMode="External"/><Relationship Id="rId143" Type="http://schemas.openxmlformats.org/officeDocument/2006/relationships/hyperlink" Target="https://www.dhs.wisconsin.gov/badgercareplus/p-10095.htm" TargetMode="External"/><Relationship Id="rId148" Type="http://schemas.openxmlformats.org/officeDocument/2006/relationships/hyperlink" Target="https://www.dol.gov/agencies/ebsa" TargetMode="Externa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hyperlink" Target="https://mn.gov/dhs/people-we-serve/children-and-families/health-care/health-care-programs/programs-and-services/other-insurance.jsp" TargetMode="External"/><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hyperlink" Target="https://connect.werally.com/plans/uhc/375" TargetMode="External"/><Relationship Id="rId76" Type="http://schemas.openxmlformats.org/officeDocument/2006/relationships/hyperlink" Target="https://ticketsatwork.com/tickets/account.php?sub=enroll" TargetMode="External"/><Relationship Id="rId97" Type="http://schemas.openxmlformats.org/officeDocument/2006/relationships/hyperlink" Target="https://www.flmedicaidtplrecovery.com/flmedicaidtplrecovery.com/hipp/index.html" TargetMode="External"/><Relationship Id="rId104" Type="http://schemas.openxmlformats.org/officeDocument/2006/relationships/hyperlink" Target="https://dhs.iowa.gov/ime/members" TargetMode="External"/><Relationship Id="rId120" Type="http://schemas.openxmlformats.org/officeDocument/2006/relationships/hyperlink" Target="https://www.scdhhs.gov/" TargetMode="External"/><Relationship Id="rId125" Type="http://schemas.openxmlformats.org/officeDocument/2006/relationships/hyperlink" Target="http://www.njfamilycare.org/index.html" TargetMode="External"/><Relationship Id="rId141" Type="http://schemas.openxmlformats.org/officeDocument/2006/relationships/hyperlink" Target="https://www.dhs.pa.gov/Services/Assistance/Pages/HIPP-Program.aspx" TargetMode="External"/><Relationship Id="rId146" Type="http://schemas.openxmlformats.org/officeDocument/2006/relationships/hyperlink" Target="https://health.wyo.gov/healthcarefin/medicaid/programs-and-eligibility/" TargetMode="External"/><Relationship Id="rId7" Type="http://schemas.openxmlformats.org/officeDocument/2006/relationships/settings" Target="settings.xml"/><Relationship Id="rId71" Type="http://schemas.openxmlformats.org/officeDocument/2006/relationships/footer" Target="footer8.xml"/><Relationship Id="rId92" Type="http://schemas.openxmlformats.org/officeDocument/2006/relationships/hyperlink" Target="http://dhss.alaska.gov/dpa/Pages/medicaid/default.aspx"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hyperlink" Target="mailto:rxngo@transitionrx.com" TargetMode="External"/><Relationship Id="rId66" Type="http://schemas.openxmlformats.org/officeDocument/2006/relationships/header" Target="header10.xml"/><Relationship Id="rId87" Type="http://schemas.openxmlformats.org/officeDocument/2006/relationships/hyperlink" Target="http://myalhipp.com/" TargetMode="External"/><Relationship Id="rId110" Type="http://schemas.openxmlformats.org/officeDocument/2006/relationships/hyperlink" Target="http://www.dss.mo.gov/mhd/participants/pages/hipp.htm" TargetMode="External"/><Relationship Id="rId115" Type="http://schemas.openxmlformats.org/officeDocument/2006/relationships/hyperlink" Target="http://dphhs.mt.gov/MontanaHealthcarePrograms/HIPP" TargetMode="External"/><Relationship Id="rId131" Type="http://schemas.openxmlformats.org/officeDocument/2006/relationships/hyperlink" Target="http://www.greenmountaincare.org/" TargetMode="External"/><Relationship Id="rId136" Type="http://schemas.openxmlformats.org/officeDocument/2006/relationships/hyperlink" Target="https://www.hca.wa.gov/" TargetMode="External"/><Relationship Id="rId61" Type="http://schemas.openxmlformats.org/officeDocument/2006/relationships/hyperlink" Target="https://www.warbyparker.com/united" TargetMode="External"/><Relationship Id="rId82" Type="http://schemas.openxmlformats.org/officeDocument/2006/relationships/hyperlink" Target="http://www.medicare.gov"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footer" Target="footer2.xml"/><Relationship Id="rId35" Type="http://schemas.openxmlformats.org/officeDocument/2006/relationships/header" Target="header2.xml"/><Relationship Id="rId56" Type="http://schemas.openxmlformats.org/officeDocument/2006/relationships/header" Target="header6.xml"/><Relationship Id="rId77" Type="http://schemas.openxmlformats.org/officeDocument/2006/relationships/hyperlink" Target="https://www.bbcmember.com/" TargetMode="External"/><Relationship Id="rId100" Type="http://schemas.openxmlformats.org/officeDocument/2006/relationships/hyperlink" Target="https://www.maine.gov/dhhs/ofi/applications-forms" TargetMode="External"/><Relationship Id="rId105" Type="http://schemas.openxmlformats.org/officeDocument/2006/relationships/hyperlink" Target="http://dhs.iowa.gov/Hawki" TargetMode="External"/><Relationship Id="rId126" Type="http://schemas.openxmlformats.org/officeDocument/2006/relationships/hyperlink" Target="http://gethipptexas.com/" TargetMode="External"/><Relationship Id="rId147" Type="http://schemas.openxmlformats.org/officeDocument/2006/relationships/hyperlink" Target="https://health.wyo.gov/healthcarefin/medicaid/programs-and-eligibility/"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4.png"/><Relationship Id="rId93" Type="http://schemas.openxmlformats.org/officeDocument/2006/relationships/hyperlink" Target="https://www.healthfirstcolorado.com/" TargetMode="External"/><Relationship Id="rId98"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121" Type="http://schemas.openxmlformats.org/officeDocument/2006/relationships/hyperlink" Target="https://www.dhhs.nh.gov/oii/hipp.htm" TargetMode="External"/><Relationship Id="rId142" Type="http://schemas.openxmlformats.org/officeDocument/2006/relationships/hyperlink" Target="https://www.dhs.pa.gov/Services/Assistance/Pages/HIPP-Program.aspx"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10.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_rels/footer7.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footer9.xml.rels><?xml version="1.0" encoding="UTF-8" standalone="yes"?>
<Relationships xmlns="http://schemas.openxmlformats.org/package/2006/relationships"><Relationship Id="rId1" Type="http://schemas.openxmlformats.org/officeDocument/2006/relationships/image" Target="media/image16.png"/></Relationships>
</file>

<file path=word/_rels/header10.xml.rels><?xml version="1.0" encoding="UTF-8" standalone="yes"?>
<Relationships xmlns="http://schemas.openxmlformats.org/package/2006/relationships"><Relationship Id="rId1" Type="http://schemas.openxmlformats.org/officeDocument/2006/relationships/image" Target="media/image40.png"/></Relationships>
</file>

<file path=word/_rels/header1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header12.xml.rels><?xml version="1.0" encoding="UTF-8" standalone="yes"?>
<Relationships xmlns="http://schemas.openxmlformats.org/package/2006/relationships"><Relationship Id="rId1" Type="http://schemas.openxmlformats.org/officeDocument/2006/relationships/image" Target="media/image43.png"/></Relationships>
</file>

<file path=word/_rels/header14.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_rels/header7.xml.rels><?xml version="1.0" encoding="UTF-8" standalone="yes"?>
<Relationships xmlns="http://schemas.openxmlformats.org/package/2006/relationships"><Relationship Id="rId1" Type="http://schemas.openxmlformats.org/officeDocument/2006/relationships/image" Target="media/image37.png"/></Relationships>
</file>

<file path=word/_rels/header8.xml.rels><?xml version="1.0" encoding="UTF-8" standalone="yes"?>
<Relationships xmlns="http://schemas.openxmlformats.org/package/2006/relationships"><Relationship Id="rId1" Type="http://schemas.openxmlformats.org/officeDocument/2006/relationships/image" Target="media/image40.png"/></Relationships>
</file>

<file path=word/_rels/header9.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01370\AppData\Local\Microsoft\Windows\INetCache\Content.Outlook\TMCEE0P7\Long%20Benefit%20Guide%20Template%20-%20MMA%20Greenville.dotm" TargetMode="External"/></Relationships>
</file>

<file path=word/theme/theme1.xml><?xml version="1.0" encoding="utf-8"?>
<a:theme xmlns:a="http://schemas.openxmlformats.org/drawingml/2006/main" name="Office Theme">
  <a:themeElements>
    <a:clrScheme name="BG theme">
      <a:dk1>
        <a:srgbClr val="37424A"/>
      </a:dk1>
      <a:lt1>
        <a:sysClr val="window" lastClr="FFFFFF"/>
      </a:lt1>
      <a:dk2>
        <a:srgbClr val="002C77"/>
      </a:dk2>
      <a:lt2>
        <a:srgbClr val="FFFFFF"/>
      </a:lt2>
      <a:accent1>
        <a:srgbClr val="006D9E"/>
      </a:accent1>
      <a:accent2>
        <a:srgbClr val="942178"/>
      </a:accent2>
      <a:accent3>
        <a:srgbClr val="BB2C2B"/>
      </a:accent3>
      <a:accent4>
        <a:srgbClr val="C55F24"/>
      </a:accent4>
      <a:accent5>
        <a:srgbClr val="128C3F"/>
      </a:accent5>
      <a:accent6>
        <a:srgbClr val="008175"/>
      </a:accent6>
      <a:hlink>
        <a:srgbClr val="00A8C8"/>
      </a:hlink>
      <a:folHlink>
        <a:srgbClr val="43286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adba50-7bfd-4f29-a01b-4b1b5db35000" xsi:nil="true"/>
    <lcf76f155ced4ddcb4097134ff3c332f xmlns="d4c7e58a-acfa-4467-b6d6-e585539d01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0F762FD0F2AC24EA86BBE0D26A8A6E4" ma:contentTypeVersion="17" ma:contentTypeDescription="Create a new document." ma:contentTypeScope="" ma:versionID="7e4ec39a63dc7e0a2c91efc756316c2b">
  <xsd:schema xmlns:xsd="http://www.w3.org/2001/XMLSchema" xmlns:xs="http://www.w3.org/2001/XMLSchema" xmlns:p="http://schemas.microsoft.com/office/2006/metadata/properties" xmlns:ns2="d4c7e58a-acfa-4467-b6d6-e585539d01e9" xmlns:ns3="43adba50-7bfd-4f29-a01b-4b1b5db35000" targetNamespace="http://schemas.microsoft.com/office/2006/metadata/properties" ma:root="true" ma:fieldsID="bc049a243994396e6c09a3083df35b97" ns2:_="" ns3:_="">
    <xsd:import namespace="d4c7e58a-acfa-4467-b6d6-e585539d01e9"/>
    <xsd:import namespace="43adba50-7bfd-4f29-a01b-4b1b5db350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7e58a-acfa-4467-b6d6-e585539d0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9104321-3763-4a3d-bae1-36a0bf8d5e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adba50-7bfd-4f29-a01b-4b1b5db350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519b19-7f7a-4554-8972-c9f5ef1c341b}" ma:internalName="TaxCatchAll" ma:showField="CatchAllData" ma:web="43adba50-7bfd-4f29-a01b-4b1b5db350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7C1138-A960-4881-ACB0-98E7A335A196}">
  <ds:schemaRefs>
    <ds:schemaRef ds:uri="http://schemas.microsoft.com/office/2006/metadata/properties"/>
    <ds:schemaRef ds:uri="http://schemas.microsoft.com/office/infopath/2007/PartnerControls"/>
    <ds:schemaRef ds:uri="43adba50-7bfd-4f29-a01b-4b1b5db35000"/>
    <ds:schemaRef ds:uri="d4c7e58a-acfa-4467-b6d6-e585539d01e9"/>
  </ds:schemaRefs>
</ds:datastoreItem>
</file>

<file path=customXml/itemProps2.xml><?xml version="1.0" encoding="utf-8"?>
<ds:datastoreItem xmlns:ds="http://schemas.openxmlformats.org/officeDocument/2006/customXml" ds:itemID="{44CBE5B3-E0E5-4128-A4E3-CD25E05F4F27}">
  <ds:schemaRefs>
    <ds:schemaRef ds:uri="http://schemas.openxmlformats.org/officeDocument/2006/bibliography"/>
  </ds:schemaRefs>
</ds:datastoreItem>
</file>

<file path=customXml/itemProps3.xml><?xml version="1.0" encoding="utf-8"?>
<ds:datastoreItem xmlns:ds="http://schemas.openxmlformats.org/officeDocument/2006/customXml" ds:itemID="{435CC887-8DD4-439A-9B9E-C54382DB14D6}"/>
</file>

<file path=customXml/itemProps4.xml><?xml version="1.0" encoding="utf-8"?>
<ds:datastoreItem xmlns:ds="http://schemas.openxmlformats.org/officeDocument/2006/customXml" ds:itemID="{B1F52C72-3FBC-4C72-A9BE-1132AE0B54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Long Benefit Guide Template - MMA Greenville</Template>
  <TotalTime>178</TotalTime>
  <Pages>22</Pages>
  <Words>5667</Words>
  <Characters>37523</Characters>
  <Application>Microsoft Office Word</Application>
  <DocSecurity>0</DocSecurity>
  <Lines>3752</Lines>
  <Paragraphs>3084</Paragraphs>
  <ScaleCrop>false</ScaleCrop>
  <HeadingPairs>
    <vt:vector size="2" baseType="variant">
      <vt:variant>
        <vt:lpstr>Title</vt:lpstr>
      </vt:variant>
      <vt:variant>
        <vt:i4>1</vt:i4>
      </vt:variant>
    </vt:vector>
  </HeadingPairs>
  <TitlesOfParts>
    <vt:vector size="1" baseType="lpstr">
      <vt:lpstr/>
    </vt:vector>
  </TitlesOfParts>
  <Company>Marsh &amp; McLennan Companies</Company>
  <LinksUpToDate>false</LinksUpToDate>
  <CharactersWithSpaces>40106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Megan (MMA)</dc:creator>
  <cp:lastModifiedBy>Tiffany Bean</cp:lastModifiedBy>
  <cp:revision>38</cp:revision>
  <cp:lastPrinted>2020-11-19T21:47:00Z</cp:lastPrinted>
  <dcterms:created xsi:type="dcterms:W3CDTF">2020-11-18T19:32:00Z</dcterms:created>
  <dcterms:modified xsi:type="dcterms:W3CDTF">2023-10-31T17:49:00Z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0x01010080F762FD0F2AC24EA86BBE0D26A8A6E4</vt:lpwstr>
  </property>
  <property fmtid="{D5CDD505-2E9C-101B-9397-08002B2CF9AE}" pid="4" name="MSIP_Label_38f1469a-2c2a-4aee-b92b-090d4c5468ff_Enabled">
    <vt:lpwstr>true</vt:lpwstr>
  </property>
  <property fmtid="{D5CDD505-2E9C-101B-9397-08002B2CF9AE}" pid="5" name="MSIP_Label_38f1469a-2c2a-4aee-b92b-090d4c5468ff_SetDate">
    <vt:lpwstr>2022-11-11T19:41:10Z</vt:lpwstr>
  </property>
  <property fmtid="{D5CDD505-2E9C-101B-9397-08002B2CF9AE}" pid="6" name="MSIP_Label_38f1469a-2c2a-4aee-b92b-090d4c5468ff_Method">
    <vt:lpwstr>Standard</vt:lpwstr>
  </property>
  <property fmtid="{D5CDD505-2E9C-101B-9397-08002B2CF9AE}" pid="7" name="MSIP_Label_38f1469a-2c2a-4aee-b92b-090d4c5468ff_Name">
    <vt:lpwstr>Confidential - Unmarked</vt:lpwstr>
  </property>
  <property fmtid="{D5CDD505-2E9C-101B-9397-08002B2CF9AE}" pid="8" name="MSIP_Label_38f1469a-2c2a-4aee-b92b-090d4c5468ff_SiteId">
    <vt:lpwstr>2a6e6092-73e4-4752-b1a5-477a17f5056d</vt:lpwstr>
  </property>
  <property fmtid="{D5CDD505-2E9C-101B-9397-08002B2CF9AE}" pid="9" name="MSIP_Label_38f1469a-2c2a-4aee-b92b-090d4c5468ff_ActionId">
    <vt:lpwstr>0b50762f-7c54-4cb6-ad11-645462d52d52</vt:lpwstr>
  </property>
  <property fmtid="{D5CDD505-2E9C-101B-9397-08002B2CF9AE}" pid="10" name="MSIP_Label_38f1469a-2c2a-4aee-b92b-090d4c5468ff_ContentBits">
    <vt:lpwstr>0</vt:lpwstr>
  </property>
</Properties>
</file>